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kinsoku/>
        <w:wordWrap/>
        <w:overflowPunct/>
        <w:topLinePunct w:val="0"/>
        <w:autoSpaceDE/>
        <w:autoSpaceDN/>
        <w:bidi w:val="0"/>
        <w:adjustRightInd/>
        <w:snapToGrid/>
        <w:spacing w:line="360" w:lineRule="auto"/>
        <w:jc w:val="center"/>
        <w:textAlignment w:val="auto"/>
        <w:rPr>
          <w:rFonts w:hint="eastAsia"/>
          <w:lang w:val="de-DE"/>
        </w:rPr>
      </w:pPr>
      <w:r>
        <w:rPr>
          <w:rFonts w:hint="eastAsia"/>
          <w:b/>
          <w:sz w:val="36"/>
          <w:szCs w:val="36"/>
          <w:lang w:val="de-DE" w:eastAsia="zh-CN"/>
        </w:rPr>
        <w:t>投食店运输年度合作协议</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i w:val="0"/>
          <w:caps w:val="0"/>
          <w:color w:val="000000"/>
          <w:spacing w:val="0"/>
          <w:sz w:val="24"/>
          <w:szCs w:val="24"/>
          <w:lang w:val="de-DE"/>
        </w:rPr>
      </w:pPr>
      <w:r>
        <w:rPr>
          <w:rFonts w:hint="eastAsia" w:ascii="宋体" w:hAnsi="宋体" w:eastAsia="宋体" w:cs="宋体"/>
          <w:b w:val="0"/>
          <w:i w:val="0"/>
          <w:caps w:val="0"/>
          <w:color w:val="000000"/>
          <w:spacing w:val="0"/>
          <w:sz w:val="24"/>
          <w:szCs w:val="24"/>
          <w:lang w:val="de-DE"/>
        </w:rPr>
        <w:t>甲方：</w:t>
      </w:r>
      <w:r>
        <w:rPr>
          <w:rFonts w:hint="eastAsia" w:ascii="宋体" w:hAnsi="宋体" w:eastAsia="宋体" w:cs="宋体"/>
          <w:b w:val="0"/>
          <w:i w:val="0"/>
          <w:caps w:val="0"/>
          <w:color w:val="000000"/>
          <w:spacing w:val="0"/>
          <w:sz w:val="24"/>
          <w:szCs w:val="24"/>
          <w:u w:val="single"/>
          <w:lang w:val="en-US" w:eastAsia="zh-CN"/>
        </w:rPr>
        <w:t xml:space="preserve"> </w:t>
      </w:r>
      <w:r>
        <w:rPr>
          <w:rFonts w:hint="eastAsia" w:ascii="宋体" w:hAnsi="宋体" w:cs="宋体"/>
          <w:b w:val="0"/>
          <w:i w:val="0"/>
          <w:caps w:val="0"/>
          <w:color w:val="000000"/>
          <w:spacing w:val="0"/>
          <w:sz w:val="24"/>
          <w:szCs w:val="24"/>
          <w:u w:val="single"/>
          <w:lang w:val="en-US" w:eastAsia="zh-CN"/>
        </w:rPr>
        <w:t>安徽仓鼠物流有限公司</w:t>
      </w:r>
      <w:r>
        <w:rPr>
          <w:rFonts w:hint="eastAsia" w:ascii="宋体" w:hAnsi="宋体" w:eastAsia="宋体" w:cs="宋体"/>
          <w:b w:val="0"/>
          <w:i w:val="0"/>
          <w:caps w:val="0"/>
          <w:color w:val="000000"/>
          <w:spacing w:val="0"/>
          <w:sz w:val="24"/>
          <w:szCs w:val="24"/>
          <w:u w:val="single"/>
          <w:lang w:val="en-US" w:eastAsia="zh-CN"/>
        </w:rPr>
        <w:t xml:space="preserve">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i w:val="0"/>
          <w:caps w:val="0"/>
          <w:color w:val="000000"/>
          <w:spacing w:val="0"/>
          <w:sz w:val="24"/>
          <w:szCs w:val="24"/>
          <w:lang w:val="de-DE"/>
        </w:rPr>
      </w:pPr>
      <w:r>
        <w:rPr>
          <w:rFonts w:hint="eastAsia" w:ascii="宋体" w:hAnsi="宋体" w:eastAsia="宋体" w:cs="宋体"/>
          <w:b w:val="0"/>
          <w:i w:val="0"/>
          <w:caps w:val="0"/>
          <w:color w:val="000000"/>
          <w:spacing w:val="0"/>
          <w:sz w:val="24"/>
          <w:szCs w:val="24"/>
          <w:lang w:val="de-DE"/>
        </w:rPr>
        <w:t>乙方：</w:t>
      </w:r>
      <w:r>
        <w:rPr>
          <w:rFonts w:hint="eastAsia" w:ascii="宋体" w:hAnsi="宋体" w:eastAsia="宋体" w:cs="宋体"/>
          <w:b w:val="0"/>
          <w:i w:val="0"/>
          <w:caps w:val="0"/>
          <w:color w:val="000000"/>
          <w:spacing w:val="0"/>
          <w:sz w:val="24"/>
          <w:szCs w:val="24"/>
          <w:u w:val="single"/>
          <w:lang w:val="en-US" w:eastAsia="zh-CN"/>
        </w:rPr>
        <w:t xml:space="preserve">                   </w:t>
      </w:r>
      <w:r>
        <w:rPr>
          <w:rFonts w:hint="eastAsia" w:ascii="宋体" w:hAnsi="宋体" w:cs="宋体"/>
          <w:b w:val="0"/>
          <w:i w:val="0"/>
          <w:caps w:val="0"/>
          <w:color w:val="000000"/>
          <w:spacing w:val="0"/>
          <w:sz w:val="24"/>
          <w:szCs w:val="24"/>
          <w:u w:val="single"/>
          <w:lang w:val="en-US" w:eastAsia="zh-CN"/>
        </w:rPr>
        <w:t xml:space="preserve">  </w:t>
      </w:r>
      <w:r>
        <w:rPr>
          <w:rFonts w:hint="eastAsia" w:ascii="宋体" w:hAnsi="宋体" w:eastAsia="宋体" w:cs="宋体"/>
          <w:b w:val="0"/>
          <w:i w:val="0"/>
          <w:caps w:val="0"/>
          <w:color w:val="000000"/>
          <w:spacing w:val="0"/>
          <w:sz w:val="24"/>
          <w:szCs w:val="24"/>
          <w:u w:val="single"/>
          <w:lang w:val="en-US" w:eastAsia="zh-CN"/>
        </w:rPr>
        <w:t xml:space="preserve"> </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i w:val="0"/>
          <w:caps w:val="0"/>
          <w:color w:val="000000"/>
          <w:spacing w:val="0"/>
          <w:sz w:val="24"/>
          <w:szCs w:val="24"/>
          <w:lang w:val="de-DE"/>
        </w:rPr>
      </w:pPr>
    </w:p>
    <w:p>
      <w:pPr>
        <w:pageBreakBefore w:val="0"/>
        <w:kinsoku/>
        <w:wordWrap/>
        <w:overflowPunct/>
        <w:topLinePunct w:val="0"/>
        <w:autoSpaceDE/>
        <w:autoSpaceDN/>
        <w:bidi w:val="0"/>
        <w:adjustRightInd/>
        <w:snapToGrid/>
        <w:spacing w:line="360" w:lineRule="auto"/>
        <w:ind w:firstLine="480" w:firstLineChars="200"/>
        <w:textAlignment w:val="auto"/>
        <w:rPr>
          <w:rStyle w:val="10"/>
          <w:rFonts w:hint="eastAsia" w:ascii="宋体" w:hAnsi="宋体" w:eastAsia="宋体" w:cs="宋体"/>
          <w:sz w:val="24"/>
          <w:szCs w:val="24"/>
          <w:u w:val="single" w:color="FFFFFF" w:themeColor="background1"/>
          <w:lang w:eastAsia="zh-CN"/>
        </w:rPr>
      </w:pPr>
      <w:r>
        <w:rPr>
          <w:rStyle w:val="10"/>
          <w:rFonts w:hint="eastAsia" w:ascii="宋体" w:hAnsi="宋体" w:cs="宋体"/>
          <w:sz w:val="24"/>
          <w:szCs w:val="24"/>
          <w:u w:val="single" w:color="FFFFFF" w:themeColor="background1"/>
        </w:rPr>
        <w:t>根据《中华人民共和国合同法》、中国运输行业相关法律法规等规定，本着自愿、平等、诚实信用的原则，甲乙双方就全国干线转仓公路运输事宜，协商一致，签订本合同</w:t>
      </w:r>
      <w:r>
        <w:rPr>
          <w:rStyle w:val="10"/>
          <w:rFonts w:hint="eastAsia" w:ascii="宋体" w:hAnsi="宋体" w:cs="宋体"/>
          <w:sz w:val="24"/>
          <w:szCs w:val="24"/>
          <w:u w:val="single" w:color="FFFFFF" w:themeColor="background1"/>
          <w:lang w:eastAsia="zh-CN"/>
        </w:rPr>
        <w:t>。</w:t>
      </w:r>
    </w:p>
    <w:p>
      <w:pPr>
        <w:pStyle w:val="8"/>
        <w:pageBreakBefore w:val="0"/>
        <w:kinsoku/>
        <w:wordWrap/>
        <w:overflowPunct/>
        <w:topLinePunct w:val="0"/>
        <w:autoSpaceDE/>
        <w:autoSpaceDN/>
        <w:bidi w:val="0"/>
        <w:adjustRightInd/>
        <w:snapToGrid/>
        <w:spacing w:before="312" w:beforeLines="100" w:after="312" w:afterLines="100" w:line="360" w:lineRule="auto"/>
        <w:textAlignment w:val="auto"/>
        <w:rPr>
          <w:rStyle w:val="9"/>
        </w:rPr>
      </w:pPr>
      <w:r>
        <w:rPr>
          <w:rStyle w:val="9"/>
          <w:rFonts w:hint="eastAsia"/>
          <w:b/>
          <w:bCs/>
          <w:lang w:val="en-US" w:eastAsia="zh-CN"/>
        </w:rPr>
        <w:t xml:space="preserve">1. </w:t>
      </w:r>
      <w:r>
        <w:rPr>
          <w:rStyle w:val="9"/>
          <w:rFonts w:hint="eastAsia"/>
          <w:b/>
          <w:bCs/>
        </w:rPr>
        <w:t>合同有效期间</w:t>
      </w:r>
    </w:p>
    <w:p>
      <w:pPr>
        <w:pStyle w:val="8"/>
        <w:pageBreakBefore w:val="0"/>
        <w:kinsoku/>
        <w:wordWrap/>
        <w:overflowPunct/>
        <w:topLinePunct w:val="0"/>
        <w:autoSpaceDE/>
        <w:autoSpaceDN/>
        <w:bidi w:val="0"/>
        <w:adjustRightInd/>
        <w:snapToGrid/>
        <w:spacing w:line="360" w:lineRule="auto"/>
        <w:ind w:firstLine="480" w:firstLineChars="200"/>
        <w:textAlignment w:val="auto"/>
        <w:rPr>
          <w:rStyle w:val="9"/>
        </w:rPr>
      </w:pPr>
      <w:r>
        <w:rPr>
          <w:rStyle w:val="9"/>
          <w:rFonts w:hint="eastAsia"/>
        </w:rPr>
        <w:t>1.1</w:t>
      </w:r>
      <w:r>
        <w:rPr>
          <w:rStyle w:val="9"/>
          <w:rFonts w:hint="eastAsia"/>
          <w:lang w:val="en-US" w:eastAsia="zh-CN"/>
        </w:rPr>
        <w:t xml:space="preserve"> </w:t>
      </w:r>
      <w:r>
        <w:rPr>
          <w:rStyle w:val="9"/>
          <w:rFonts w:hint="eastAsia"/>
        </w:rPr>
        <w:t>本合同有效期为</w:t>
      </w:r>
      <w:r>
        <w:rPr>
          <w:rStyle w:val="9"/>
          <w:rFonts w:hint="eastAsia"/>
          <w:u w:val="single"/>
        </w:rPr>
        <w:t xml:space="preserve">     </w:t>
      </w:r>
      <w:r>
        <w:rPr>
          <w:rStyle w:val="9"/>
          <w:rFonts w:hint="eastAsia"/>
        </w:rPr>
        <w:t>年</w:t>
      </w:r>
      <w:r>
        <w:rPr>
          <w:rStyle w:val="9"/>
          <w:rFonts w:hint="eastAsia"/>
          <w:u w:val="single"/>
        </w:rPr>
        <w:t xml:space="preserve">    </w:t>
      </w:r>
      <w:r>
        <w:rPr>
          <w:rStyle w:val="9"/>
          <w:rFonts w:hint="eastAsia"/>
        </w:rPr>
        <w:t>月</w:t>
      </w:r>
      <w:r>
        <w:rPr>
          <w:rStyle w:val="9"/>
          <w:rFonts w:hint="eastAsia"/>
          <w:u w:val="single"/>
        </w:rPr>
        <w:t xml:space="preserve">    </w:t>
      </w:r>
      <w:r>
        <w:rPr>
          <w:rStyle w:val="9"/>
          <w:rFonts w:hint="eastAsia"/>
        </w:rPr>
        <w:t>日到</w:t>
      </w:r>
      <w:r>
        <w:rPr>
          <w:rStyle w:val="9"/>
          <w:rFonts w:hint="eastAsia"/>
          <w:u w:val="single"/>
        </w:rPr>
        <w:t xml:space="preserve">     </w:t>
      </w:r>
      <w:r>
        <w:rPr>
          <w:rStyle w:val="9"/>
          <w:rFonts w:hint="eastAsia"/>
        </w:rPr>
        <w:t>年</w:t>
      </w:r>
      <w:r>
        <w:rPr>
          <w:rStyle w:val="9"/>
          <w:rFonts w:hint="eastAsia"/>
          <w:u w:val="single"/>
        </w:rPr>
        <w:t xml:space="preserve">    </w:t>
      </w:r>
      <w:r>
        <w:rPr>
          <w:rStyle w:val="9"/>
          <w:rFonts w:hint="eastAsia"/>
        </w:rPr>
        <w:t>月</w:t>
      </w:r>
      <w:r>
        <w:rPr>
          <w:rStyle w:val="9"/>
          <w:rFonts w:hint="eastAsia"/>
          <w:u w:val="single"/>
        </w:rPr>
        <w:t xml:space="preserve">    </w:t>
      </w:r>
      <w:r>
        <w:rPr>
          <w:rStyle w:val="9"/>
          <w:rFonts w:hint="eastAsia"/>
        </w:rPr>
        <w:t>日。</w:t>
      </w:r>
    </w:p>
    <w:p>
      <w:pPr>
        <w:pStyle w:val="8"/>
        <w:pageBreakBefore w:val="0"/>
        <w:kinsoku/>
        <w:wordWrap/>
        <w:overflowPunct/>
        <w:topLinePunct w:val="0"/>
        <w:autoSpaceDE/>
        <w:autoSpaceDN/>
        <w:bidi w:val="0"/>
        <w:adjustRightInd/>
        <w:snapToGrid/>
        <w:spacing w:line="360" w:lineRule="auto"/>
        <w:ind w:firstLine="480" w:firstLineChars="200"/>
        <w:textAlignment w:val="auto"/>
        <w:rPr>
          <w:rStyle w:val="9"/>
          <w:rFonts w:hint="eastAsia" w:ascii="Times New Roman" w:hAnsi="Times New Roman" w:cs="Times New Roman"/>
        </w:rPr>
      </w:pPr>
      <w:r>
        <w:rPr>
          <w:rStyle w:val="9"/>
          <w:rFonts w:hint="eastAsia" w:ascii="Times New Roman" w:hAnsi="Times New Roman" w:cs="Times New Roman"/>
        </w:rPr>
        <w:t>1.2 考核期：双方协商合作考核期为2个月，如乙方在考核期的运营质量不符合甲方要求，甲方有权单方面调整乙方的线路或者终止本合同。</w:t>
      </w:r>
    </w:p>
    <w:p>
      <w:pPr>
        <w:pStyle w:val="8"/>
        <w:pageBreakBefore w:val="0"/>
        <w:kinsoku/>
        <w:wordWrap/>
        <w:overflowPunct/>
        <w:topLinePunct w:val="0"/>
        <w:autoSpaceDE/>
        <w:autoSpaceDN/>
        <w:bidi w:val="0"/>
        <w:adjustRightInd/>
        <w:snapToGrid/>
        <w:spacing w:line="360" w:lineRule="auto"/>
        <w:ind w:firstLine="480" w:firstLineChars="200"/>
        <w:textAlignment w:val="auto"/>
        <w:rPr>
          <w:rStyle w:val="9"/>
        </w:rPr>
      </w:pPr>
      <w:r>
        <w:rPr>
          <w:rStyle w:val="9"/>
          <w:rFonts w:hint="eastAsia"/>
        </w:rPr>
        <w:t>1.3</w:t>
      </w:r>
      <w:r>
        <w:rPr>
          <w:rStyle w:val="9"/>
          <w:rFonts w:hint="eastAsia"/>
          <w:lang w:val="en-US" w:eastAsia="zh-CN"/>
        </w:rPr>
        <w:t xml:space="preserve"> </w:t>
      </w:r>
      <w:r>
        <w:rPr>
          <w:rStyle w:val="9"/>
          <w:rFonts w:hint="eastAsia"/>
        </w:rPr>
        <w:t>合同有效期内双方合作价格按照招标时价格规定执行，若乙方有更大的优惠政策，应第一时间告知甲方。</w:t>
      </w:r>
      <w:r>
        <w:rPr>
          <w:rFonts w:hint="eastAsia"/>
        </w:rPr>
        <w:t xml:space="preserve"> </w:t>
      </w:r>
    </w:p>
    <w:p>
      <w:pPr>
        <w:pStyle w:val="8"/>
        <w:pageBreakBefore w:val="0"/>
        <w:kinsoku/>
        <w:wordWrap/>
        <w:overflowPunct/>
        <w:topLinePunct w:val="0"/>
        <w:autoSpaceDE/>
        <w:autoSpaceDN/>
        <w:bidi w:val="0"/>
        <w:adjustRightInd/>
        <w:snapToGrid/>
        <w:spacing w:before="312" w:beforeLines="100" w:after="312" w:afterLines="100" w:line="360" w:lineRule="auto"/>
        <w:textAlignment w:val="auto"/>
        <w:rPr>
          <w:rStyle w:val="9"/>
          <w:b/>
        </w:rPr>
      </w:pPr>
      <w:r>
        <w:rPr>
          <w:rStyle w:val="9"/>
          <w:rFonts w:hint="eastAsia"/>
          <w:b/>
          <w:lang w:val="en-US" w:eastAsia="zh-CN"/>
        </w:rPr>
        <w:t xml:space="preserve">2. </w:t>
      </w:r>
      <w:r>
        <w:rPr>
          <w:rStyle w:val="9"/>
          <w:rFonts w:hint="eastAsia"/>
          <w:b/>
        </w:rPr>
        <w:t xml:space="preserve">甲方的权利与义务 </w:t>
      </w:r>
      <w:bookmarkStart w:id="0" w:name="_GoBack"/>
      <w:bookmarkEnd w:id="0"/>
    </w:p>
    <w:p>
      <w:pPr>
        <w:pStyle w:val="8"/>
        <w:pageBreakBefore w:val="0"/>
        <w:kinsoku/>
        <w:wordWrap/>
        <w:overflowPunct/>
        <w:topLinePunct w:val="0"/>
        <w:autoSpaceDE/>
        <w:autoSpaceDN/>
        <w:bidi w:val="0"/>
        <w:adjustRightInd/>
        <w:snapToGrid/>
        <w:spacing w:line="360" w:lineRule="auto"/>
        <w:ind w:firstLine="480" w:firstLineChars="200"/>
        <w:textAlignment w:val="auto"/>
        <w:rPr>
          <w:rStyle w:val="9"/>
        </w:rPr>
      </w:pPr>
      <w:r>
        <w:rPr>
          <w:rStyle w:val="9"/>
          <w:rFonts w:hint="eastAsia"/>
        </w:rPr>
        <w:t>2.1</w:t>
      </w:r>
      <w:r>
        <w:rPr>
          <w:rStyle w:val="9"/>
          <w:rFonts w:hint="eastAsia"/>
          <w:lang w:val="en-US" w:eastAsia="zh-CN"/>
        </w:rPr>
        <w:t xml:space="preserve"> </w:t>
      </w:r>
      <w:r>
        <w:rPr>
          <w:rStyle w:val="9"/>
          <w:rFonts w:hint="eastAsia"/>
        </w:rPr>
        <w:t xml:space="preserve">除乙方外，甲方有权选择第三方物流服务商作为自己开展物流运输业务的合作伙伴，乙方不是独家服务商。 </w:t>
      </w:r>
    </w:p>
    <w:p>
      <w:pPr>
        <w:pStyle w:val="8"/>
        <w:pageBreakBefore w:val="0"/>
        <w:kinsoku/>
        <w:wordWrap/>
        <w:overflowPunct/>
        <w:topLinePunct w:val="0"/>
        <w:autoSpaceDE/>
        <w:autoSpaceDN/>
        <w:bidi w:val="0"/>
        <w:adjustRightInd/>
        <w:snapToGrid/>
        <w:spacing w:line="360" w:lineRule="auto"/>
        <w:ind w:firstLine="480" w:firstLineChars="200"/>
        <w:textAlignment w:val="auto"/>
        <w:rPr>
          <w:rStyle w:val="9"/>
        </w:rPr>
      </w:pPr>
      <w:r>
        <w:rPr>
          <w:rStyle w:val="9"/>
          <w:rFonts w:hint="eastAsia"/>
        </w:rPr>
        <w:t>2.2</w:t>
      </w:r>
      <w:r>
        <w:rPr>
          <w:rStyle w:val="9"/>
          <w:rFonts w:hint="eastAsia"/>
          <w:lang w:val="en-US" w:eastAsia="zh-CN"/>
        </w:rPr>
        <w:t xml:space="preserve"> </w:t>
      </w:r>
      <w:r>
        <w:rPr>
          <w:rStyle w:val="9"/>
          <w:rFonts w:hint="eastAsia"/>
        </w:rPr>
        <w:t xml:space="preserve">甲方根据本公司物流管理制度及相关要求对乙方进行管理，甲方依制度向乙方提出的合理要求，乙方应当无条件遵守。 </w:t>
      </w:r>
    </w:p>
    <w:p>
      <w:pPr>
        <w:pStyle w:val="8"/>
        <w:pageBreakBefore w:val="0"/>
        <w:kinsoku/>
        <w:wordWrap/>
        <w:overflowPunct/>
        <w:topLinePunct w:val="0"/>
        <w:autoSpaceDE/>
        <w:autoSpaceDN/>
        <w:bidi w:val="0"/>
        <w:adjustRightInd/>
        <w:snapToGrid/>
        <w:spacing w:line="360" w:lineRule="auto"/>
        <w:ind w:firstLine="480" w:firstLineChars="200"/>
        <w:textAlignment w:val="auto"/>
        <w:rPr>
          <w:rStyle w:val="9"/>
        </w:rPr>
      </w:pPr>
      <w:r>
        <w:rPr>
          <w:rStyle w:val="9"/>
          <w:rFonts w:hint="eastAsia"/>
        </w:rPr>
        <w:t>2.3</w:t>
      </w:r>
      <w:r>
        <w:rPr>
          <w:rStyle w:val="9"/>
          <w:rFonts w:hint="eastAsia"/>
          <w:lang w:val="en-US" w:eastAsia="zh-CN"/>
        </w:rPr>
        <w:t xml:space="preserve"> </w:t>
      </w:r>
      <w:r>
        <w:rPr>
          <w:rStyle w:val="9"/>
          <w:rFonts w:hint="eastAsia"/>
        </w:rPr>
        <w:t xml:space="preserve">甲方对交易的合法性和产品的合法性负责。 </w:t>
      </w:r>
    </w:p>
    <w:p>
      <w:pPr>
        <w:pStyle w:val="8"/>
        <w:pageBreakBefore w:val="0"/>
        <w:kinsoku/>
        <w:wordWrap/>
        <w:overflowPunct/>
        <w:topLinePunct w:val="0"/>
        <w:autoSpaceDE/>
        <w:autoSpaceDN/>
        <w:bidi w:val="0"/>
        <w:adjustRightInd/>
        <w:snapToGrid/>
        <w:spacing w:line="360" w:lineRule="auto"/>
        <w:ind w:firstLine="480" w:firstLineChars="200"/>
        <w:textAlignment w:val="auto"/>
        <w:rPr>
          <w:rStyle w:val="9"/>
          <w:strike/>
        </w:rPr>
      </w:pPr>
      <w:r>
        <w:rPr>
          <w:rStyle w:val="9"/>
          <w:rFonts w:hint="eastAsia"/>
        </w:rPr>
        <w:t>2.4</w:t>
      </w:r>
      <w:r>
        <w:rPr>
          <w:rStyle w:val="9"/>
          <w:rFonts w:hint="eastAsia"/>
          <w:lang w:val="en-US" w:eastAsia="zh-CN"/>
        </w:rPr>
        <w:t xml:space="preserve"> </w:t>
      </w:r>
      <w:r>
        <w:rPr>
          <w:rStyle w:val="9"/>
          <w:rFonts w:hint="eastAsia"/>
        </w:rPr>
        <w:t>甲方交予乙方托运的每单货物，都应受《中华人民共和国邮政法》等相关标准的约束。</w:t>
      </w:r>
    </w:p>
    <w:p>
      <w:pPr>
        <w:pStyle w:val="8"/>
        <w:pageBreakBefore w:val="0"/>
        <w:kinsoku/>
        <w:wordWrap/>
        <w:overflowPunct/>
        <w:topLinePunct w:val="0"/>
        <w:autoSpaceDE/>
        <w:autoSpaceDN/>
        <w:bidi w:val="0"/>
        <w:adjustRightInd/>
        <w:snapToGrid/>
        <w:spacing w:line="360" w:lineRule="auto"/>
        <w:ind w:firstLine="480" w:firstLineChars="200"/>
        <w:textAlignment w:val="auto"/>
        <w:rPr>
          <w:rStyle w:val="9"/>
        </w:rPr>
      </w:pPr>
      <w:r>
        <w:rPr>
          <w:rStyle w:val="9"/>
          <w:rFonts w:hint="eastAsia"/>
        </w:rPr>
        <w:t>2.5</w:t>
      </w:r>
      <w:r>
        <w:rPr>
          <w:rStyle w:val="9"/>
          <w:rFonts w:hint="eastAsia"/>
          <w:lang w:val="en-US" w:eastAsia="zh-CN"/>
        </w:rPr>
        <w:t xml:space="preserve"> </w:t>
      </w:r>
      <w:r>
        <w:rPr>
          <w:rStyle w:val="9"/>
          <w:rFonts w:hint="eastAsia"/>
        </w:rPr>
        <w:t>甲方有权根据项目SOP和KPI考核要求监督乙方的项目运作质量和KPI指标。乙方必须根据甲方的要求对未达标KPI进行整改，</w:t>
      </w:r>
      <w:r>
        <w:rPr>
          <w:rStyle w:val="9"/>
          <w:rFonts w:hint="eastAsia"/>
          <w:lang w:eastAsia="zh-CN"/>
        </w:rPr>
        <w:t>且</w:t>
      </w:r>
      <w:r>
        <w:rPr>
          <w:rStyle w:val="9"/>
          <w:rFonts w:hint="eastAsia"/>
        </w:rPr>
        <w:t>须在甲方规定的时间段内对未达标KPI整改完成。</w:t>
      </w:r>
    </w:p>
    <w:p>
      <w:pPr>
        <w:pStyle w:val="8"/>
        <w:pageBreakBefore w:val="0"/>
        <w:kinsoku/>
        <w:wordWrap/>
        <w:overflowPunct/>
        <w:topLinePunct w:val="0"/>
        <w:autoSpaceDE/>
        <w:autoSpaceDN/>
        <w:bidi w:val="0"/>
        <w:adjustRightInd/>
        <w:snapToGrid/>
        <w:spacing w:line="360" w:lineRule="auto"/>
        <w:ind w:firstLine="480" w:firstLineChars="200"/>
        <w:textAlignment w:val="auto"/>
        <w:rPr>
          <w:rStyle w:val="9"/>
        </w:rPr>
      </w:pPr>
      <w:r>
        <w:rPr>
          <w:rStyle w:val="9"/>
          <w:rFonts w:hint="eastAsia"/>
        </w:rPr>
        <w:t>2.6</w:t>
      </w:r>
      <w:r>
        <w:rPr>
          <w:rStyle w:val="9"/>
          <w:rFonts w:hint="eastAsia"/>
          <w:lang w:val="en-US" w:eastAsia="zh-CN"/>
        </w:rPr>
        <w:t xml:space="preserve"> </w:t>
      </w:r>
      <w:r>
        <w:rPr>
          <w:rStyle w:val="9"/>
          <w:rFonts w:hint="eastAsia"/>
        </w:rPr>
        <w:t>甲方有权对任何阶段的承运商线路，根据甲方运营变化以及乙方报价表、运营情况进行调整。</w:t>
      </w:r>
    </w:p>
    <w:p>
      <w:pPr>
        <w:pStyle w:val="8"/>
        <w:pageBreakBefore w:val="0"/>
        <w:kinsoku/>
        <w:wordWrap/>
        <w:overflowPunct/>
        <w:topLinePunct w:val="0"/>
        <w:autoSpaceDE/>
        <w:autoSpaceDN/>
        <w:bidi w:val="0"/>
        <w:adjustRightInd/>
        <w:snapToGrid/>
        <w:spacing w:line="360" w:lineRule="auto"/>
        <w:ind w:firstLine="480" w:firstLineChars="200"/>
        <w:textAlignment w:val="auto"/>
        <w:rPr>
          <w:rStyle w:val="9"/>
        </w:rPr>
      </w:pPr>
      <w:r>
        <w:rPr>
          <w:rStyle w:val="9"/>
          <w:rFonts w:hint="eastAsia"/>
        </w:rPr>
        <w:t>2.7</w:t>
      </w:r>
      <w:r>
        <w:rPr>
          <w:rStyle w:val="9"/>
          <w:rFonts w:hint="eastAsia"/>
          <w:lang w:val="en-US" w:eastAsia="zh-CN"/>
        </w:rPr>
        <w:t xml:space="preserve"> </w:t>
      </w:r>
      <w:r>
        <w:rPr>
          <w:rStyle w:val="9"/>
          <w:rFonts w:hint="eastAsia"/>
        </w:rPr>
        <w:t>乙方提货和配送时禁止不规范操作如出现扔、摔、踩、压</w:t>
      </w:r>
      <w:r>
        <w:rPr>
          <w:rStyle w:val="9"/>
          <w:rFonts w:hint="eastAsia"/>
          <w:lang w:eastAsia="zh-CN"/>
        </w:rPr>
        <w:t>货物</w:t>
      </w:r>
      <w:r>
        <w:rPr>
          <w:rStyle w:val="9"/>
          <w:rFonts w:hint="eastAsia"/>
        </w:rPr>
        <w:t>等</w:t>
      </w:r>
      <w:r>
        <w:rPr>
          <w:rStyle w:val="9"/>
          <w:rFonts w:hint="eastAsia"/>
          <w:lang w:eastAsia="zh-CN"/>
        </w:rPr>
        <w:t>行为</w:t>
      </w:r>
      <w:r>
        <w:rPr>
          <w:rStyle w:val="9"/>
          <w:rFonts w:hint="eastAsia"/>
        </w:rPr>
        <w:t>，甲方视损失大小有权追究乙方违约责任，直至解除本合同，由此造成的损失均由乙方承担。</w:t>
      </w:r>
    </w:p>
    <w:p>
      <w:pPr>
        <w:pageBreakBefore w:val="0"/>
        <w:widowControl/>
        <w:shd w:val="clear" w:color="auto" w:fill="FFFFFF"/>
        <w:kinsoku/>
        <w:wordWrap/>
        <w:overflowPunct/>
        <w:topLinePunct w:val="0"/>
        <w:autoSpaceDE/>
        <w:autoSpaceDN/>
        <w:bidi w:val="0"/>
        <w:adjustRightInd/>
        <w:snapToGrid/>
        <w:spacing w:before="225" w:after="75" w:line="360" w:lineRule="auto"/>
        <w:ind w:firstLine="480" w:firstLineChars="200"/>
        <w:jc w:val="left"/>
        <w:textAlignment w:val="auto"/>
        <w:rPr>
          <w:rFonts w:ascii="宋体" w:hAnsi="宋体" w:cs="宋体"/>
          <w:sz w:val="24"/>
          <w:szCs w:val="24"/>
        </w:rPr>
      </w:pPr>
      <w:r>
        <w:rPr>
          <w:rStyle w:val="9"/>
          <w:rFonts w:hint="eastAsia" w:ascii="宋体" w:hAnsi="宋体" w:cs="宋体"/>
          <w:sz w:val="24"/>
          <w:szCs w:val="24"/>
        </w:rPr>
        <w:t>2.8</w:t>
      </w:r>
      <w:r>
        <w:rPr>
          <w:rStyle w:val="9"/>
          <w:rFonts w:hint="eastAsia" w:ascii="宋体" w:hAnsi="宋体" w:cs="宋体"/>
          <w:sz w:val="24"/>
          <w:szCs w:val="24"/>
          <w:lang w:val="en-US" w:eastAsia="zh-CN"/>
        </w:rPr>
        <w:t xml:space="preserve"> </w:t>
      </w:r>
      <w:r>
        <w:rPr>
          <w:rFonts w:hint="eastAsia" w:ascii="宋体" w:hAnsi="宋体" w:cs="宋体"/>
          <w:sz w:val="24"/>
          <w:szCs w:val="24"/>
        </w:rPr>
        <w:t>甲方应于发货前5小时联系乙方到指定地点提取货物，年货期间（12月、1月、年2月）应于发货前24小时联系乙方自提货物。</w:t>
      </w:r>
    </w:p>
    <w:p>
      <w:pPr>
        <w:pageBreakBefore w:val="0"/>
        <w:widowControl/>
        <w:shd w:val="clear" w:color="auto" w:fill="FFFFFF"/>
        <w:kinsoku/>
        <w:wordWrap/>
        <w:overflowPunct/>
        <w:topLinePunct w:val="0"/>
        <w:autoSpaceDE/>
        <w:autoSpaceDN/>
        <w:bidi w:val="0"/>
        <w:adjustRightInd/>
        <w:snapToGrid/>
        <w:spacing w:before="225" w:after="75" w:line="360" w:lineRule="auto"/>
        <w:ind w:firstLine="480" w:firstLineChars="200"/>
        <w:jc w:val="left"/>
        <w:textAlignment w:val="auto"/>
        <w:rPr>
          <w:rFonts w:ascii="宋体" w:hAnsi="宋体" w:cs="宋体"/>
          <w:sz w:val="24"/>
          <w:szCs w:val="24"/>
        </w:rPr>
      </w:pPr>
      <w:r>
        <w:rPr>
          <w:rFonts w:hint="eastAsia" w:ascii="宋体" w:hAnsi="宋体" w:cs="宋体"/>
          <w:sz w:val="24"/>
          <w:szCs w:val="24"/>
        </w:rPr>
        <w:t>2.9</w:t>
      </w:r>
      <w:r>
        <w:rPr>
          <w:rFonts w:hint="eastAsia" w:ascii="宋体" w:hAnsi="宋体" w:cs="宋体"/>
          <w:sz w:val="24"/>
          <w:szCs w:val="24"/>
          <w:lang w:val="en-US" w:eastAsia="zh-CN"/>
        </w:rPr>
        <w:t xml:space="preserve"> </w:t>
      </w:r>
      <w:r>
        <w:rPr>
          <w:rFonts w:hint="eastAsia" w:ascii="宋体" w:hAnsi="宋体" w:cs="宋体"/>
          <w:sz w:val="24"/>
          <w:szCs w:val="24"/>
        </w:rPr>
        <w:t>甲方保证提供符合运输标准的物流包装箱，乙方应当于发货前在甲方指定地点按照甲方相关人员提示将货物装箱，且装箱服务不产生任何费用。货物较多可能导致延迟发货的，甲方有权要求乙方协助包装。</w:t>
      </w:r>
    </w:p>
    <w:p>
      <w:pPr>
        <w:pageBreakBefore w:val="0"/>
        <w:widowControl/>
        <w:shd w:val="clear" w:color="auto" w:fill="FFFFFF"/>
        <w:kinsoku/>
        <w:wordWrap/>
        <w:overflowPunct/>
        <w:topLinePunct w:val="0"/>
        <w:autoSpaceDE/>
        <w:autoSpaceDN/>
        <w:bidi w:val="0"/>
        <w:adjustRightInd/>
        <w:snapToGrid/>
        <w:spacing w:before="225" w:after="75" w:line="360" w:lineRule="auto"/>
        <w:ind w:firstLine="480" w:firstLineChars="200"/>
        <w:jc w:val="left"/>
        <w:textAlignment w:val="auto"/>
        <w:rPr>
          <w:rFonts w:hint="default" w:ascii="宋体" w:hAnsi="宋体" w:eastAsia="宋体" w:cs="宋体"/>
          <w:sz w:val="24"/>
          <w:szCs w:val="24"/>
          <w:lang w:val="en-US" w:eastAsia="zh-CN"/>
        </w:rPr>
      </w:pPr>
      <w:r>
        <w:rPr>
          <w:rFonts w:hint="eastAsia" w:ascii="宋体" w:hAnsi="宋体" w:cs="宋体"/>
          <w:sz w:val="24"/>
          <w:szCs w:val="24"/>
        </w:rPr>
        <w:t>2.10</w:t>
      </w:r>
      <w:r>
        <w:rPr>
          <w:rFonts w:hint="eastAsia" w:ascii="宋体" w:hAnsi="宋体" w:cs="宋体"/>
          <w:sz w:val="24"/>
          <w:szCs w:val="24"/>
          <w:lang w:val="en-US" w:eastAsia="zh-CN"/>
        </w:rPr>
        <w:t xml:space="preserve"> </w:t>
      </w:r>
      <w:r>
        <w:rPr>
          <w:rFonts w:hint="eastAsia" w:ascii="宋体" w:hAnsi="宋体" w:cs="宋体"/>
          <w:sz w:val="24"/>
          <w:szCs w:val="24"/>
        </w:rPr>
        <w:t>甲方应及时与乙方办理运输货物的相关交接手续，乙方必须积极进行运输货物到达甲方指定仓库的预约卸车等工作。乙方车辆由于异常情况导致延误到达甲方指定仓库的，乙方应提前同甲方沟通，甲方应尽可能提供装卸货便利。</w:t>
      </w:r>
    </w:p>
    <w:p>
      <w:pPr>
        <w:pageBreakBefore w:val="0"/>
        <w:widowControl/>
        <w:shd w:val="clear" w:color="auto" w:fill="FFFFFF"/>
        <w:kinsoku/>
        <w:wordWrap/>
        <w:overflowPunct/>
        <w:topLinePunct w:val="0"/>
        <w:autoSpaceDE/>
        <w:autoSpaceDN/>
        <w:bidi w:val="0"/>
        <w:adjustRightInd/>
        <w:snapToGrid/>
        <w:spacing w:before="225" w:after="75" w:line="360" w:lineRule="auto"/>
        <w:jc w:val="left"/>
        <w:textAlignment w:val="auto"/>
        <w:rPr>
          <w:rFonts w:ascii="宋体" w:hAnsi="宋体" w:cs="宋体"/>
          <w:b/>
          <w:sz w:val="24"/>
          <w:szCs w:val="24"/>
        </w:rPr>
      </w:pPr>
      <w:r>
        <w:rPr>
          <w:rFonts w:hint="eastAsia" w:ascii="宋体" w:hAnsi="宋体" w:cs="宋体"/>
          <w:b/>
          <w:sz w:val="24"/>
          <w:szCs w:val="24"/>
          <w:lang w:val="en-US" w:eastAsia="zh-CN"/>
        </w:rPr>
        <w:t xml:space="preserve">3. </w:t>
      </w:r>
      <w:r>
        <w:rPr>
          <w:rFonts w:hint="eastAsia" w:ascii="宋体" w:hAnsi="宋体" w:cs="宋体"/>
          <w:b/>
          <w:sz w:val="24"/>
          <w:szCs w:val="24"/>
        </w:rPr>
        <w:t>乙方的权利与义务</w:t>
      </w:r>
    </w:p>
    <w:p>
      <w:pPr>
        <w:pageBreakBefore w:val="0"/>
        <w:widowControl/>
        <w:shd w:val="clear" w:color="auto" w:fill="FFFFFF"/>
        <w:kinsoku/>
        <w:wordWrap/>
        <w:overflowPunct/>
        <w:topLinePunct w:val="0"/>
        <w:autoSpaceDE/>
        <w:autoSpaceDN/>
        <w:bidi w:val="0"/>
        <w:adjustRightInd/>
        <w:snapToGrid/>
        <w:spacing w:before="225" w:after="75" w:line="360" w:lineRule="auto"/>
        <w:ind w:firstLine="480" w:firstLineChars="200"/>
        <w:jc w:val="left"/>
        <w:textAlignment w:val="auto"/>
        <w:rPr>
          <w:rFonts w:ascii="宋体" w:hAnsi="宋体" w:cs="宋体"/>
          <w:kern w:val="0"/>
          <w:sz w:val="24"/>
          <w:szCs w:val="24"/>
          <w:shd w:val="clear" w:color="auto" w:fill="FFFFFF"/>
        </w:rPr>
      </w:pPr>
      <w:r>
        <w:rPr>
          <w:rFonts w:hint="eastAsia" w:ascii="宋体" w:hAnsi="宋体" w:cs="宋体"/>
          <w:kern w:val="0"/>
          <w:sz w:val="24"/>
          <w:szCs w:val="24"/>
          <w:shd w:val="clear" w:color="auto" w:fill="FFFFFF"/>
        </w:rPr>
        <w:t>3.1</w:t>
      </w:r>
      <w:r>
        <w:rPr>
          <w:rFonts w:hint="eastAsia" w:ascii="宋体" w:hAnsi="宋体" w:cs="宋体"/>
          <w:kern w:val="0"/>
          <w:sz w:val="24"/>
          <w:szCs w:val="24"/>
          <w:shd w:val="clear" w:color="auto" w:fill="FFFFFF"/>
          <w:lang w:val="en-US" w:eastAsia="zh-CN"/>
        </w:rPr>
        <w:t xml:space="preserve"> </w:t>
      </w:r>
      <w:r>
        <w:rPr>
          <w:rFonts w:hint="eastAsia" w:ascii="宋体" w:hAnsi="宋体" w:cs="宋体"/>
          <w:kern w:val="0"/>
          <w:sz w:val="24"/>
          <w:szCs w:val="24"/>
          <w:shd w:val="clear" w:color="auto" w:fill="FFFFFF"/>
        </w:rPr>
        <w:t>乙方应了解并严格遵守、执行甲方的物流管理制度及相关管理规定。</w:t>
      </w:r>
    </w:p>
    <w:p>
      <w:pPr>
        <w:pageBreakBefore w:val="0"/>
        <w:widowControl/>
        <w:shd w:val="clear" w:color="auto" w:fill="FFFFFF"/>
        <w:kinsoku/>
        <w:wordWrap/>
        <w:overflowPunct/>
        <w:topLinePunct w:val="0"/>
        <w:autoSpaceDE/>
        <w:autoSpaceDN/>
        <w:bidi w:val="0"/>
        <w:adjustRightInd/>
        <w:snapToGrid/>
        <w:spacing w:before="225" w:after="75" w:line="360" w:lineRule="auto"/>
        <w:ind w:firstLine="480" w:firstLineChars="200"/>
        <w:jc w:val="left"/>
        <w:textAlignment w:val="auto"/>
        <w:rPr>
          <w:rFonts w:ascii="宋体" w:hAnsi="宋体" w:cs="宋体"/>
          <w:kern w:val="0"/>
          <w:sz w:val="24"/>
          <w:szCs w:val="24"/>
          <w:shd w:val="clear" w:color="auto" w:fill="FFFFFF"/>
        </w:rPr>
      </w:pPr>
      <w:r>
        <w:rPr>
          <w:rFonts w:hint="eastAsia" w:ascii="宋体" w:hAnsi="宋体" w:cs="宋体"/>
          <w:kern w:val="0"/>
          <w:sz w:val="24"/>
          <w:szCs w:val="24"/>
          <w:shd w:val="clear" w:color="auto" w:fill="FFFFFF"/>
        </w:rPr>
        <w:t>3.2</w:t>
      </w:r>
      <w:r>
        <w:rPr>
          <w:rFonts w:hint="eastAsia" w:ascii="宋体" w:hAnsi="宋体" w:cs="宋体"/>
          <w:kern w:val="0"/>
          <w:sz w:val="24"/>
          <w:szCs w:val="24"/>
          <w:shd w:val="clear" w:color="auto" w:fill="FFFFFF"/>
          <w:lang w:val="en-US" w:eastAsia="zh-CN"/>
        </w:rPr>
        <w:t xml:space="preserve"> </w:t>
      </w:r>
      <w:r>
        <w:rPr>
          <w:rFonts w:hint="eastAsia" w:ascii="宋体" w:hAnsi="宋体" w:cs="宋体"/>
          <w:kern w:val="0"/>
          <w:sz w:val="24"/>
          <w:szCs w:val="24"/>
          <w:shd w:val="clear" w:color="auto" w:fill="FFFFFF"/>
        </w:rPr>
        <w:t>乙方承运车辆、驾驶员，必须具备合法营运资格，必须有齐备的国家政府部门核发的有效证件及牌照。</w:t>
      </w:r>
    </w:p>
    <w:p>
      <w:pPr>
        <w:pageBreakBefore w:val="0"/>
        <w:widowControl/>
        <w:shd w:val="clear" w:color="auto" w:fill="FFFFFF"/>
        <w:kinsoku/>
        <w:wordWrap/>
        <w:overflowPunct/>
        <w:topLinePunct w:val="0"/>
        <w:autoSpaceDE/>
        <w:autoSpaceDN/>
        <w:bidi w:val="0"/>
        <w:adjustRightInd/>
        <w:snapToGrid/>
        <w:spacing w:before="225" w:after="75" w:line="360" w:lineRule="auto"/>
        <w:ind w:firstLine="480" w:firstLineChars="200"/>
        <w:jc w:val="left"/>
        <w:textAlignment w:val="auto"/>
        <w:rPr>
          <w:rFonts w:ascii="宋体" w:hAnsi="宋体" w:cs="宋体"/>
          <w:sz w:val="24"/>
          <w:szCs w:val="24"/>
        </w:rPr>
      </w:pPr>
      <w:r>
        <w:rPr>
          <w:rFonts w:hint="eastAsia" w:ascii="宋体" w:hAnsi="宋体" w:cs="宋体"/>
          <w:kern w:val="0"/>
          <w:sz w:val="24"/>
          <w:szCs w:val="24"/>
          <w:shd w:val="clear" w:color="auto" w:fill="FFFFFF"/>
        </w:rPr>
        <w:t>3.3</w:t>
      </w:r>
      <w:r>
        <w:rPr>
          <w:rFonts w:hint="eastAsia" w:ascii="宋体" w:hAnsi="宋体" w:cs="宋体"/>
          <w:kern w:val="0"/>
          <w:sz w:val="24"/>
          <w:szCs w:val="24"/>
          <w:shd w:val="clear" w:color="auto" w:fill="FFFFFF"/>
          <w:lang w:val="en-US" w:eastAsia="zh-CN"/>
        </w:rPr>
        <w:t xml:space="preserve"> </w:t>
      </w:r>
      <w:r>
        <w:rPr>
          <w:rFonts w:hint="eastAsia" w:ascii="宋体" w:hAnsi="宋体" w:cs="宋体"/>
          <w:kern w:val="0"/>
          <w:sz w:val="24"/>
          <w:szCs w:val="24"/>
          <w:shd w:val="clear" w:color="auto" w:fill="FFFFFF"/>
        </w:rPr>
        <w:t>乙方在承运过程中应当无偿履行保管责任，采取必要的措施（包括但不限于底厢、车槽护板的铺垫、包裹）</w:t>
      </w:r>
      <w:r>
        <w:rPr>
          <w:rFonts w:hint="eastAsia" w:ascii="宋体" w:hAnsi="宋体" w:cs="宋体"/>
          <w:sz w:val="24"/>
          <w:szCs w:val="24"/>
        </w:rPr>
        <w:t>避免货物暴晒、雨淋，确保包装及内容物完好。</w:t>
      </w:r>
    </w:p>
    <w:p>
      <w:pPr>
        <w:pageBreakBefore w:val="0"/>
        <w:widowControl/>
        <w:shd w:val="clear" w:color="auto" w:fill="FFFFFF"/>
        <w:kinsoku/>
        <w:wordWrap/>
        <w:overflowPunct/>
        <w:topLinePunct w:val="0"/>
        <w:autoSpaceDE/>
        <w:autoSpaceDN/>
        <w:bidi w:val="0"/>
        <w:adjustRightInd/>
        <w:snapToGrid/>
        <w:spacing w:before="225" w:after="75" w:line="360" w:lineRule="auto"/>
        <w:ind w:firstLine="480" w:firstLineChars="200"/>
        <w:jc w:val="left"/>
        <w:textAlignment w:val="auto"/>
        <w:rPr>
          <w:rFonts w:ascii="宋体" w:hAnsi="宋体" w:cs="宋体"/>
          <w:sz w:val="24"/>
          <w:szCs w:val="24"/>
        </w:rPr>
      </w:pPr>
      <w:r>
        <w:rPr>
          <w:rFonts w:hint="eastAsia" w:ascii="宋体" w:hAnsi="宋体" w:cs="宋体"/>
          <w:sz w:val="24"/>
          <w:szCs w:val="24"/>
        </w:rPr>
        <w:t>3.4</w:t>
      </w:r>
      <w:r>
        <w:rPr>
          <w:rFonts w:hint="eastAsia" w:ascii="宋体" w:hAnsi="宋体" w:cs="宋体"/>
          <w:sz w:val="24"/>
          <w:szCs w:val="24"/>
          <w:lang w:val="en-US" w:eastAsia="zh-CN"/>
        </w:rPr>
        <w:t xml:space="preserve"> </w:t>
      </w:r>
      <w:r>
        <w:rPr>
          <w:rFonts w:hint="eastAsia" w:ascii="宋体" w:hAnsi="宋体" w:cs="宋体"/>
          <w:sz w:val="24"/>
          <w:szCs w:val="24"/>
        </w:rPr>
        <w:t>乙方必须承担到货卸货任务，承运车辆至门店后，乙方需将产品卸下后送至门店</w:t>
      </w:r>
      <w:r>
        <w:rPr>
          <w:rFonts w:hint="eastAsia" w:ascii="宋体" w:hAnsi="宋体" w:cs="宋体"/>
          <w:sz w:val="24"/>
          <w:szCs w:val="24"/>
          <w:lang w:val="en-US" w:eastAsia="zh-CN"/>
        </w:rPr>
        <w:t>指定位置</w:t>
      </w:r>
      <w:r>
        <w:rPr>
          <w:rFonts w:hint="eastAsia" w:ascii="宋体" w:hAnsi="宋体" w:cs="宋体"/>
          <w:sz w:val="24"/>
          <w:szCs w:val="24"/>
        </w:rPr>
        <w:t>，等待店内人员清点无误后方可进行单据交接。</w:t>
      </w:r>
    </w:p>
    <w:p>
      <w:pPr>
        <w:pageBreakBefore w:val="0"/>
        <w:widowControl/>
        <w:shd w:val="clear" w:color="auto" w:fill="FFFFFF"/>
        <w:kinsoku/>
        <w:wordWrap/>
        <w:overflowPunct/>
        <w:topLinePunct w:val="0"/>
        <w:autoSpaceDE/>
        <w:autoSpaceDN/>
        <w:bidi w:val="0"/>
        <w:adjustRightInd/>
        <w:snapToGrid/>
        <w:spacing w:before="225" w:after="75" w:line="360" w:lineRule="auto"/>
        <w:ind w:firstLine="480" w:firstLineChars="200"/>
        <w:jc w:val="left"/>
        <w:textAlignment w:val="auto"/>
        <w:rPr>
          <w:rFonts w:ascii="宋体" w:hAnsi="宋体" w:cs="宋体"/>
          <w:sz w:val="24"/>
          <w:szCs w:val="24"/>
        </w:rPr>
      </w:pPr>
      <w:r>
        <w:rPr>
          <w:rFonts w:hint="eastAsia" w:ascii="宋体" w:hAnsi="宋体" w:cs="宋体"/>
          <w:sz w:val="24"/>
          <w:szCs w:val="24"/>
        </w:rPr>
        <w:t>3.5</w:t>
      </w:r>
      <w:r>
        <w:rPr>
          <w:rFonts w:hint="eastAsia" w:ascii="宋体" w:hAnsi="宋体" w:cs="宋体"/>
          <w:sz w:val="24"/>
          <w:szCs w:val="24"/>
          <w:lang w:val="en-US" w:eastAsia="zh-CN"/>
        </w:rPr>
        <w:t xml:space="preserve"> </w:t>
      </w:r>
      <w:r>
        <w:rPr>
          <w:rFonts w:hint="eastAsia" w:ascii="宋体" w:hAnsi="宋体" w:cs="宋体"/>
          <w:sz w:val="24"/>
          <w:szCs w:val="24"/>
        </w:rPr>
        <w:t>承运车辆发生意外事故，产生的一切费用由乙方自行承担。乙方应在事故发生之时起</w:t>
      </w:r>
      <w:r>
        <w:rPr>
          <w:rFonts w:hint="eastAsia" w:ascii="宋体" w:hAnsi="宋体" w:cs="宋体"/>
          <w:sz w:val="24"/>
          <w:szCs w:val="24"/>
          <w:u w:val="single"/>
        </w:rPr>
        <w:t xml:space="preserve">  3  </w:t>
      </w:r>
      <w:r>
        <w:rPr>
          <w:rFonts w:hint="eastAsia" w:ascii="宋体" w:hAnsi="宋体" w:cs="宋体"/>
          <w:sz w:val="24"/>
          <w:szCs w:val="24"/>
        </w:rPr>
        <w:t>小时内通知甲方，并采取补救措施，防止损失扩大。造成货物损失的，按照甲方产品销售价格予以赔偿。</w:t>
      </w:r>
    </w:p>
    <w:p>
      <w:pPr>
        <w:pageBreakBefore w:val="0"/>
        <w:widowControl/>
        <w:shd w:val="clear" w:color="auto" w:fill="FFFFFF"/>
        <w:kinsoku/>
        <w:wordWrap/>
        <w:overflowPunct/>
        <w:topLinePunct w:val="0"/>
        <w:autoSpaceDE/>
        <w:autoSpaceDN/>
        <w:bidi w:val="0"/>
        <w:adjustRightInd/>
        <w:snapToGrid/>
        <w:spacing w:before="225" w:after="75" w:line="360" w:lineRule="auto"/>
        <w:ind w:firstLine="480" w:firstLineChars="200"/>
        <w:jc w:val="left"/>
        <w:textAlignment w:val="auto"/>
        <w:rPr>
          <w:rFonts w:ascii="宋体" w:hAnsi="宋体" w:cs="宋体"/>
          <w:strike/>
          <w:sz w:val="24"/>
          <w:szCs w:val="24"/>
        </w:rPr>
      </w:pPr>
      <w:r>
        <w:rPr>
          <w:rFonts w:hint="eastAsia" w:ascii="宋体" w:hAnsi="宋体" w:cs="宋体"/>
          <w:sz w:val="24"/>
          <w:szCs w:val="24"/>
        </w:rPr>
        <w:t>3.6</w:t>
      </w:r>
      <w:r>
        <w:rPr>
          <w:rFonts w:hint="eastAsia" w:ascii="宋体" w:hAnsi="宋体" w:cs="宋体"/>
          <w:sz w:val="24"/>
          <w:szCs w:val="24"/>
          <w:lang w:val="en-US" w:eastAsia="zh-CN"/>
        </w:rPr>
        <w:t xml:space="preserve"> </w:t>
      </w:r>
      <w:r>
        <w:rPr>
          <w:rFonts w:hint="eastAsia" w:ascii="宋体" w:hAnsi="宋体" w:cs="宋体"/>
          <w:sz w:val="24"/>
          <w:szCs w:val="24"/>
        </w:rPr>
        <w:t>合同期内乙方未经甲方同意，如出现转委托第三人承运或擅自调整、放弃某一区域的运输资格的，一经出现该情况，甲方有权终止本合同，没收乙方履约保证金并有权按照2万元标准追究乙方违约责任。</w:t>
      </w:r>
    </w:p>
    <w:p>
      <w:pPr>
        <w:pageBreakBefore w:val="0"/>
        <w:widowControl/>
        <w:shd w:val="clear" w:color="auto" w:fill="FFFFFF"/>
        <w:kinsoku/>
        <w:wordWrap/>
        <w:overflowPunct/>
        <w:topLinePunct w:val="0"/>
        <w:autoSpaceDE/>
        <w:autoSpaceDN/>
        <w:bidi w:val="0"/>
        <w:adjustRightInd/>
        <w:snapToGrid/>
        <w:spacing w:before="225" w:after="75" w:line="360" w:lineRule="auto"/>
        <w:ind w:firstLine="480" w:firstLineChars="200"/>
        <w:jc w:val="left"/>
        <w:textAlignment w:val="auto"/>
        <w:rPr>
          <w:rStyle w:val="9"/>
          <w:rFonts w:ascii="宋体" w:hAnsi="宋体" w:cs="宋体"/>
          <w:sz w:val="24"/>
          <w:szCs w:val="24"/>
        </w:rPr>
      </w:pPr>
      <w:r>
        <w:rPr>
          <w:rFonts w:hint="eastAsia" w:ascii="宋体" w:hAnsi="宋体" w:cs="宋体"/>
          <w:sz w:val="24"/>
          <w:szCs w:val="24"/>
        </w:rPr>
        <w:t>3.7</w:t>
      </w:r>
      <w:r>
        <w:rPr>
          <w:rFonts w:hint="eastAsia" w:ascii="宋体" w:hAnsi="宋体" w:cs="宋体"/>
          <w:sz w:val="24"/>
          <w:szCs w:val="24"/>
          <w:lang w:val="en-US" w:eastAsia="zh-CN"/>
        </w:rPr>
        <w:t xml:space="preserve"> </w:t>
      </w:r>
      <w:r>
        <w:rPr>
          <w:rStyle w:val="9"/>
          <w:rFonts w:hint="eastAsia" w:ascii="宋体" w:hAnsi="宋体" w:cs="宋体"/>
          <w:sz w:val="24"/>
          <w:szCs w:val="24"/>
        </w:rPr>
        <w:t>乙方应向甲方提供软件接口，与甲方的系统进行对接，确保甲方可实时查询货物信息。</w:t>
      </w:r>
    </w:p>
    <w:p>
      <w:pPr>
        <w:pageBreakBefore w:val="0"/>
        <w:widowControl/>
        <w:shd w:val="clear" w:color="auto" w:fill="FFFFFF"/>
        <w:kinsoku/>
        <w:wordWrap/>
        <w:overflowPunct/>
        <w:topLinePunct w:val="0"/>
        <w:autoSpaceDE/>
        <w:autoSpaceDN/>
        <w:bidi w:val="0"/>
        <w:adjustRightInd/>
        <w:snapToGrid/>
        <w:spacing w:before="225" w:after="75" w:line="360" w:lineRule="auto"/>
        <w:ind w:firstLine="480" w:firstLineChars="200"/>
        <w:jc w:val="left"/>
        <w:textAlignment w:val="auto"/>
        <w:rPr>
          <w:rStyle w:val="9"/>
          <w:rFonts w:ascii="宋体" w:hAnsi="宋体" w:cs="宋体"/>
          <w:sz w:val="24"/>
          <w:szCs w:val="24"/>
        </w:rPr>
      </w:pPr>
      <w:r>
        <w:rPr>
          <w:rStyle w:val="9"/>
          <w:rFonts w:hint="eastAsia" w:ascii="宋体" w:hAnsi="宋体" w:cs="宋体"/>
          <w:sz w:val="24"/>
          <w:szCs w:val="24"/>
        </w:rPr>
        <w:t>3.8</w:t>
      </w:r>
      <w:r>
        <w:rPr>
          <w:rStyle w:val="9"/>
          <w:rFonts w:hint="eastAsia" w:ascii="宋体" w:hAnsi="宋体" w:cs="宋体"/>
          <w:sz w:val="24"/>
          <w:szCs w:val="24"/>
          <w:lang w:val="en-US" w:eastAsia="zh-CN"/>
        </w:rPr>
        <w:t xml:space="preserve"> </w:t>
      </w:r>
      <w:r>
        <w:rPr>
          <w:rStyle w:val="9"/>
          <w:rFonts w:hint="eastAsia" w:ascii="宋体" w:hAnsi="宋体" w:cs="宋体"/>
          <w:sz w:val="24"/>
          <w:szCs w:val="24"/>
        </w:rPr>
        <w:t>包裹运送过程中由于乙方原因造成的破损、遗失现象由乙方负责赔偿甲方的</w:t>
      </w:r>
      <w:r>
        <w:rPr>
          <w:rStyle w:val="9"/>
          <w:rFonts w:hint="eastAsia" w:ascii="宋体" w:hAnsi="宋体" w:cs="宋体"/>
          <w:sz w:val="24"/>
          <w:szCs w:val="24"/>
          <w:lang w:eastAsia="zh-CN"/>
        </w:rPr>
        <w:t>一切</w:t>
      </w:r>
      <w:r>
        <w:rPr>
          <w:rStyle w:val="9"/>
          <w:rFonts w:hint="eastAsia" w:ascii="宋体" w:hAnsi="宋体" w:cs="宋体"/>
          <w:sz w:val="24"/>
          <w:szCs w:val="24"/>
        </w:rPr>
        <w:t>经济损失，损失赔偿金额按照货物的实际销售价格确定。</w:t>
      </w:r>
    </w:p>
    <w:p>
      <w:pPr>
        <w:pStyle w:val="8"/>
        <w:pageBreakBefore w:val="0"/>
        <w:kinsoku/>
        <w:wordWrap/>
        <w:overflowPunct/>
        <w:topLinePunct w:val="0"/>
        <w:autoSpaceDE/>
        <w:autoSpaceDN/>
        <w:bidi w:val="0"/>
        <w:adjustRightInd/>
        <w:snapToGrid/>
        <w:spacing w:line="360" w:lineRule="auto"/>
        <w:ind w:firstLine="480" w:firstLineChars="200"/>
        <w:textAlignment w:val="auto"/>
        <w:rPr>
          <w:rStyle w:val="9"/>
        </w:rPr>
      </w:pPr>
      <w:r>
        <w:rPr>
          <w:rStyle w:val="9"/>
          <w:rFonts w:hint="eastAsia"/>
        </w:rPr>
        <w:t>3.9</w:t>
      </w:r>
      <w:r>
        <w:rPr>
          <w:rStyle w:val="9"/>
          <w:rFonts w:hint="eastAsia"/>
          <w:lang w:val="en-US" w:eastAsia="zh-CN"/>
        </w:rPr>
        <w:t xml:space="preserve"> </w:t>
      </w:r>
      <w:r>
        <w:rPr>
          <w:rStyle w:val="9"/>
          <w:rFonts w:hint="eastAsia"/>
        </w:rPr>
        <w:t>禁止乙方以任何理由不服从甲方对场地的安排，乙方不得将甲方的包装材料、辅料，包括纸箱、胶带、各类贴纸等物品带离甲方工作区域。</w:t>
      </w:r>
    </w:p>
    <w:p>
      <w:pPr>
        <w:pStyle w:val="8"/>
        <w:pageBreakBefore w:val="0"/>
        <w:kinsoku/>
        <w:wordWrap/>
        <w:overflowPunct/>
        <w:topLinePunct w:val="0"/>
        <w:autoSpaceDE/>
        <w:autoSpaceDN/>
        <w:bidi w:val="0"/>
        <w:adjustRightInd/>
        <w:snapToGrid/>
        <w:spacing w:line="360" w:lineRule="auto"/>
        <w:ind w:firstLine="480" w:firstLineChars="200"/>
        <w:textAlignment w:val="auto"/>
        <w:rPr>
          <w:rStyle w:val="9"/>
        </w:rPr>
      </w:pPr>
      <w:r>
        <w:rPr>
          <w:rStyle w:val="9"/>
          <w:rFonts w:hint="eastAsia"/>
        </w:rPr>
        <w:t>3.10</w:t>
      </w:r>
      <w:r>
        <w:rPr>
          <w:rStyle w:val="9"/>
          <w:rFonts w:hint="eastAsia"/>
          <w:lang w:val="en-US" w:eastAsia="zh-CN"/>
        </w:rPr>
        <w:t xml:space="preserve"> </w:t>
      </w:r>
      <w:r>
        <w:rPr>
          <w:rStyle w:val="9"/>
          <w:rFonts w:hint="eastAsia"/>
        </w:rPr>
        <w:t>乙方工作人员在甲方提供的工作场所内不得与甲方员工或其他非甲方人员产生冲突，由此造成的损失由乙方承担责任。乙方</w:t>
      </w:r>
      <w:r>
        <w:rPr>
          <w:rStyle w:val="9"/>
          <w:rFonts w:hint="eastAsia"/>
          <w:lang w:eastAsia="zh-CN"/>
        </w:rPr>
        <w:t>或</w:t>
      </w:r>
      <w:r>
        <w:rPr>
          <w:rStyle w:val="9"/>
          <w:rFonts w:hint="eastAsia"/>
        </w:rPr>
        <w:t>乙方工作人员产生恶意损毁等行为一经发现，甲方有权以诉诸法律的方式解决。</w:t>
      </w:r>
    </w:p>
    <w:p>
      <w:pPr>
        <w:pStyle w:val="8"/>
        <w:pageBreakBefore w:val="0"/>
        <w:kinsoku/>
        <w:wordWrap/>
        <w:overflowPunct/>
        <w:topLinePunct w:val="0"/>
        <w:autoSpaceDE/>
        <w:autoSpaceDN/>
        <w:bidi w:val="0"/>
        <w:adjustRightInd/>
        <w:snapToGrid/>
        <w:spacing w:line="360" w:lineRule="auto"/>
        <w:ind w:firstLine="480" w:firstLineChars="200"/>
        <w:textAlignment w:val="auto"/>
        <w:rPr>
          <w:rStyle w:val="9"/>
        </w:rPr>
      </w:pPr>
      <w:r>
        <w:rPr>
          <w:rStyle w:val="9"/>
          <w:rFonts w:hint="eastAsia"/>
        </w:rPr>
        <w:t>3.11</w:t>
      </w:r>
      <w:r>
        <w:rPr>
          <w:rStyle w:val="9"/>
          <w:rFonts w:hint="eastAsia"/>
          <w:lang w:val="en-US" w:eastAsia="zh-CN"/>
        </w:rPr>
        <w:t xml:space="preserve"> </w:t>
      </w:r>
      <w:r>
        <w:rPr>
          <w:rStyle w:val="9"/>
          <w:rFonts w:hint="eastAsia"/>
        </w:rPr>
        <w:t>乙方在甲方场地操作人员需在甲方指定区域操作，甲方其他区域视为乙方禁止出入区，若未经甲方许可，乙方强行进入，甲方有权劝离并视损失大小追究乙方违约责任，要求其支付违约金（违约金不低于伍佰元不高于伍仟元）。</w:t>
      </w:r>
    </w:p>
    <w:p>
      <w:pPr>
        <w:pStyle w:val="8"/>
        <w:pageBreakBefore w:val="0"/>
        <w:kinsoku/>
        <w:wordWrap/>
        <w:overflowPunct/>
        <w:topLinePunct w:val="0"/>
        <w:autoSpaceDE/>
        <w:autoSpaceDN/>
        <w:bidi w:val="0"/>
        <w:adjustRightInd/>
        <w:snapToGrid/>
        <w:spacing w:line="360" w:lineRule="auto"/>
        <w:ind w:firstLine="480" w:firstLineChars="200"/>
        <w:textAlignment w:val="auto"/>
        <w:rPr>
          <w:rStyle w:val="9"/>
        </w:rPr>
      </w:pPr>
      <w:r>
        <w:rPr>
          <w:rStyle w:val="9"/>
          <w:rFonts w:hint="eastAsia"/>
        </w:rPr>
        <w:t>3.12</w:t>
      </w:r>
      <w:r>
        <w:rPr>
          <w:rStyle w:val="9"/>
          <w:rFonts w:hint="eastAsia"/>
          <w:lang w:val="en-US" w:eastAsia="zh-CN"/>
        </w:rPr>
        <w:t xml:space="preserve"> </w:t>
      </w:r>
      <w:r>
        <w:rPr>
          <w:rStyle w:val="9"/>
          <w:rFonts w:hint="eastAsia"/>
        </w:rPr>
        <w:t>乙方派遣到甲方场地工作人员的一切行为皆代表乙方的行为，由乙方承担责任。乙方员工进入甲方厂区必须着乙方工服，同时，乙方员工必须对甲方提供的工作场所、硬件设施、公共设施以及甲方的包裹负责，如因操作不当或其他失误造成的各类损失由乙方承担。</w:t>
      </w:r>
    </w:p>
    <w:p>
      <w:pPr>
        <w:pStyle w:val="8"/>
        <w:pageBreakBefore w:val="0"/>
        <w:kinsoku/>
        <w:wordWrap/>
        <w:overflowPunct/>
        <w:topLinePunct w:val="0"/>
        <w:autoSpaceDE/>
        <w:autoSpaceDN/>
        <w:bidi w:val="0"/>
        <w:adjustRightInd/>
        <w:snapToGrid/>
        <w:spacing w:line="360" w:lineRule="auto"/>
        <w:ind w:firstLine="480" w:firstLineChars="200"/>
        <w:textAlignment w:val="auto"/>
      </w:pPr>
      <w:r>
        <w:rPr>
          <w:rFonts w:hint="eastAsia"/>
        </w:rPr>
        <w:t>3.13</w:t>
      </w:r>
      <w:r>
        <w:rPr>
          <w:rFonts w:hint="eastAsia"/>
          <w:lang w:val="en-US" w:eastAsia="zh-CN"/>
        </w:rPr>
        <w:t xml:space="preserve"> </w:t>
      </w:r>
      <w:r>
        <w:rPr>
          <w:rFonts w:hint="eastAsia"/>
        </w:rPr>
        <w:t>乙方须对甲方或收货方对货物运输及服务提出的异议及时回应，并配合甲方调查。对因乙方原因引起的投诉，乙方须在甲方规定的时间段内整改完成，每逾期一天未完成，甲方有权从乙方对应运费中每日扣除300元损失费。</w:t>
      </w:r>
    </w:p>
    <w:p>
      <w:pPr>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szCs w:val="24"/>
        </w:rPr>
      </w:pPr>
      <w:r>
        <w:rPr>
          <w:rFonts w:hint="eastAsia" w:ascii="宋体" w:hAnsi="宋体" w:cs="宋体"/>
          <w:sz w:val="24"/>
          <w:szCs w:val="24"/>
        </w:rPr>
        <w:t>3.14</w:t>
      </w:r>
      <w:r>
        <w:rPr>
          <w:rFonts w:hint="eastAsia" w:ascii="宋体" w:hAnsi="宋体" w:cs="宋体"/>
          <w:sz w:val="24"/>
          <w:szCs w:val="24"/>
          <w:lang w:val="en-US" w:eastAsia="zh-CN"/>
        </w:rPr>
        <w:t xml:space="preserve"> </w:t>
      </w:r>
      <w:r>
        <w:rPr>
          <w:rFonts w:hint="eastAsia" w:ascii="宋体" w:hAnsi="宋体" w:cs="宋体"/>
          <w:sz w:val="24"/>
          <w:szCs w:val="24"/>
        </w:rPr>
        <w:t>货物毁损灭失的风险自甲方交付之时起转移至乙方，货物到达甲方指定收货地点之前，乙方因超载、车辆交通安全事故、偷盗等任何风险因素造成的货物损失、丢失均由乙方承担，乙方应按照损失货物的销售价格进行赔偿。且甲方有权视情节严重程度，追究乙方违约责任，要求其支付违约金（违约金不高于贰万元）。</w:t>
      </w:r>
    </w:p>
    <w:p>
      <w:pPr>
        <w:pStyle w:val="8"/>
        <w:pageBreakBefore w:val="0"/>
        <w:kinsoku/>
        <w:wordWrap/>
        <w:overflowPunct/>
        <w:topLinePunct w:val="0"/>
        <w:autoSpaceDE/>
        <w:autoSpaceDN/>
        <w:bidi w:val="0"/>
        <w:adjustRightInd/>
        <w:snapToGrid/>
        <w:spacing w:line="360" w:lineRule="auto"/>
        <w:ind w:firstLine="480" w:firstLineChars="200"/>
        <w:textAlignment w:val="auto"/>
      </w:pPr>
      <w:r>
        <w:rPr>
          <w:rFonts w:hint="eastAsia"/>
        </w:rPr>
        <w:t>3.15</w:t>
      </w:r>
      <w:r>
        <w:rPr>
          <w:rFonts w:hint="eastAsia"/>
          <w:lang w:val="en-US" w:eastAsia="zh-CN"/>
        </w:rPr>
        <w:t xml:space="preserve"> </w:t>
      </w:r>
      <w:r>
        <w:rPr>
          <w:rFonts w:hint="eastAsia"/>
        </w:rPr>
        <w:t xml:space="preserve">因乙方的原因而造成甲方与第三方产生纠纷的，或因乙方与第三方产生纠纷而致使甲方牵涉其中的，乙方应承担甲方因该纠纷所引起的一切损失（包括但不限于诉讼费、律师费以及甲方向第三方支付的赔偿金或违约金）。甲方因此而遭受损失的，有权向乙方追索。  </w:t>
      </w:r>
    </w:p>
    <w:p>
      <w:pPr>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bCs/>
          <w:sz w:val="24"/>
          <w:szCs w:val="24"/>
        </w:rPr>
      </w:pPr>
      <w:r>
        <w:rPr>
          <w:rFonts w:hint="eastAsia" w:ascii="宋体" w:hAnsi="宋体" w:cs="宋体"/>
          <w:sz w:val="24"/>
          <w:szCs w:val="24"/>
        </w:rPr>
        <w:t>3.16</w:t>
      </w:r>
      <w:r>
        <w:rPr>
          <w:rFonts w:hint="eastAsia" w:ascii="宋体" w:hAnsi="宋体" w:cs="宋体"/>
          <w:sz w:val="24"/>
          <w:szCs w:val="24"/>
          <w:lang w:val="en-US" w:eastAsia="zh-CN"/>
        </w:rPr>
        <w:t xml:space="preserve"> </w:t>
      </w:r>
      <w:r>
        <w:rPr>
          <w:rFonts w:hint="eastAsia" w:ascii="宋体" w:hAnsi="宋体" w:cs="宋体"/>
          <w:bCs/>
          <w:sz w:val="24"/>
          <w:szCs w:val="24"/>
        </w:rPr>
        <w:t>合同期内</w:t>
      </w:r>
      <w:r>
        <w:rPr>
          <w:rFonts w:hint="eastAsia" w:ascii="宋体" w:hAnsi="宋体" w:cs="宋体"/>
          <w:bCs/>
          <w:sz w:val="24"/>
          <w:szCs w:val="24"/>
          <w:lang w:eastAsia="zh-CN"/>
        </w:rPr>
        <w:t>乙</w:t>
      </w:r>
      <w:r>
        <w:rPr>
          <w:rFonts w:hint="eastAsia" w:ascii="宋体" w:hAnsi="宋体" w:cs="宋体"/>
          <w:bCs/>
          <w:sz w:val="24"/>
          <w:szCs w:val="24"/>
        </w:rPr>
        <w:t>方不能就前期已定价格无理由上调或减少，若</w:t>
      </w:r>
      <w:r>
        <w:rPr>
          <w:rFonts w:hint="eastAsia" w:ascii="宋体" w:hAnsi="宋体" w:cs="宋体"/>
          <w:bCs/>
          <w:sz w:val="24"/>
          <w:szCs w:val="24"/>
          <w:lang w:eastAsia="zh-CN"/>
        </w:rPr>
        <w:t>乙</w:t>
      </w:r>
      <w:r>
        <w:rPr>
          <w:rFonts w:hint="eastAsia" w:ascii="宋体" w:hAnsi="宋体" w:cs="宋体"/>
          <w:bCs/>
          <w:sz w:val="24"/>
          <w:szCs w:val="24"/>
        </w:rPr>
        <w:t>方违约</w:t>
      </w:r>
      <w:r>
        <w:rPr>
          <w:rFonts w:hint="eastAsia" w:ascii="宋体" w:hAnsi="宋体" w:cs="宋体"/>
          <w:bCs/>
          <w:sz w:val="24"/>
          <w:szCs w:val="24"/>
          <w:lang w:eastAsia="zh-CN"/>
        </w:rPr>
        <w:t>甲</w:t>
      </w:r>
      <w:r>
        <w:rPr>
          <w:rFonts w:hint="eastAsia" w:ascii="宋体" w:hAnsi="宋体" w:cs="宋体"/>
          <w:bCs/>
          <w:sz w:val="24"/>
          <w:szCs w:val="24"/>
        </w:rPr>
        <w:t>方有权解除合同并</w:t>
      </w:r>
      <w:r>
        <w:rPr>
          <w:rFonts w:hint="eastAsia" w:ascii="宋体" w:hAnsi="宋体" w:cs="宋体"/>
          <w:bCs/>
          <w:sz w:val="24"/>
          <w:szCs w:val="24"/>
          <w:lang w:eastAsia="zh-CN"/>
        </w:rPr>
        <w:t>要求乙方</w:t>
      </w:r>
      <w:r>
        <w:rPr>
          <w:rFonts w:hint="eastAsia" w:ascii="宋体" w:hAnsi="宋体" w:cs="宋体"/>
          <w:bCs/>
          <w:sz w:val="24"/>
          <w:szCs w:val="24"/>
        </w:rPr>
        <w:t>承担违约责任。</w:t>
      </w:r>
    </w:p>
    <w:p>
      <w:pPr>
        <w:pageBreakBefore w:val="0"/>
        <w:kinsoku/>
        <w:wordWrap/>
        <w:overflowPunct/>
        <w:topLinePunct w:val="0"/>
        <w:autoSpaceDE/>
        <w:autoSpaceDN/>
        <w:bidi w:val="0"/>
        <w:adjustRightInd/>
        <w:snapToGrid/>
        <w:spacing w:before="312" w:beforeLines="100" w:after="312" w:afterLines="100" w:line="360" w:lineRule="auto"/>
        <w:textAlignment w:val="auto"/>
        <w:rPr>
          <w:rFonts w:ascii="宋体" w:hAnsi="宋体" w:cs="宋体"/>
          <w:sz w:val="24"/>
          <w:szCs w:val="24"/>
        </w:rPr>
      </w:pPr>
      <w:r>
        <w:rPr>
          <w:rFonts w:hint="eastAsia" w:ascii="宋体" w:hAnsi="宋体" w:cs="宋体"/>
          <w:b/>
          <w:bCs/>
          <w:sz w:val="24"/>
          <w:szCs w:val="24"/>
          <w:lang w:val="en-US" w:eastAsia="zh-CN"/>
        </w:rPr>
        <w:t xml:space="preserve">4. </w:t>
      </w:r>
      <w:r>
        <w:rPr>
          <w:rFonts w:hint="eastAsia" w:ascii="宋体" w:hAnsi="宋体" w:cs="宋体"/>
          <w:b/>
          <w:bCs/>
          <w:sz w:val="24"/>
          <w:szCs w:val="24"/>
        </w:rPr>
        <w:t>货物的交付</w:t>
      </w:r>
    </w:p>
    <w:p>
      <w:pPr>
        <w:pStyle w:val="3"/>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szCs w:val="24"/>
        </w:rPr>
      </w:pPr>
      <w:r>
        <w:rPr>
          <w:rFonts w:hint="eastAsia" w:ascii="宋体" w:hAnsi="宋体" w:cs="宋体"/>
          <w:sz w:val="24"/>
          <w:szCs w:val="24"/>
        </w:rPr>
        <w:t>4.1</w:t>
      </w:r>
      <w:r>
        <w:rPr>
          <w:rFonts w:hint="eastAsia" w:ascii="宋体" w:hAnsi="宋体" w:cs="宋体"/>
          <w:sz w:val="24"/>
          <w:szCs w:val="24"/>
          <w:lang w:val="en-US" w:eastAsia="zh-CN"/>
        </w:rPr>
        <w:t xml:space="preserve"> </w:t>
      </w:r>
      <w:r>
        <w:rPr>
          <w:rFonts w:hint="eastAsia" w:ascii="宋体" w:hAnsi="宋体" w:cs="宋体"/>
          <w:sz w:val="24"/>
          <w:szCs w:val="24"/>
        </w:rPr>
        <w:t>乙方应在约定时间内将货物送到货运单指定的地点。因甲方原因导致到货地点错误的，与乙方协商后继续承运到指定的到货地点，乙方不承担因地点错误造成的投诉责任。因乙方原因导致到货地点错误的，乙方需无偿承运到正确的地点，并承担因地点错误造成的投诉以及产生的违约责任。</w:t>
      </w:r>
    </w:p>
    <w:p>
      <w:pPr>
        <w:pageBreakBefore w:val="0"/>
        <w:widowControl/>
        <w:shd w:val="clear" w:color="auto" w:fill="FFFFFF"/>
        <w:kinsoku/>
        <w:wordWrap/>
        <w:overflowPunct/>
        <w:topLinePunct w:val="0"/>
        <w:autoSpaceDE/>
        <w:autoSpaceDN/>
        <w:bidi w:val="0"/>
        <w:adjustRightInd/>
        <w:snapToGrid/>
        <w:spacing w:before="225" w:after="75" w:line="360" w:lineRule="auto"/>
        <w:ind w:firstLine="480" w:firstLineChars="200"/>
        <w:jc w:val="left"/>
        <w:textAlignment w:val="auto"/>
        <w:rPr>
          <w:rFonts w:ascii="宋体" w:hAnsi="宋体" w:cs="宋体"/>
          <w:sz w:val="24"/>
          <w:szCs w:val="24"/>
        </w:rPr>
      </w:pPr>
      <w:r>
        <w:rPr>
          <w:rFonts w:hint="eastAsia" w:ascii="宋体" w:hAnsi="宋体" w:cs="宋体"/>
          <w:kern w:val="0"/>
          <w:sz w:val="24"/>
          <w:szCs w:val="24"/>
          <w:shd w:val="clear" w:color="auto" w:fill="FFFFFF"/>
        </w:rPr>
        <w:t>4.2</w:t>
      </w:r>
      <w:r>
        <w:rPr>
          <w:rFonts w:hint="eastAsia" w:ascii="宋体" w:hAnsi="宋体" w:cs="宋体"/>
          <w:kern w:val="0"/>
          <w:sz w:val="24"/>
          <w:szCs w:val="24"/>
          <w:shd w:val="clear" w:color="auto" w:fill="FFFFFF"/>
          <w:lang w:val="en-US" w:eastAsia="zh-CN"/>
        </w:rPr>
        <w:t xml:space="preserve"> </w:t>
      </w:r>
      <w:r>
        <w:rPr>
          <w:rFonts w:hint="eastAsia" w:ascii="宋体" w:hAnsi="宋体" w:cs="宋体"/>
          <w:kern w:val="0"/>
          <w:sz w:val="24"/>
          <w:szCs w:val="24"/>
          <w:shd w:val="clear" w:color="auto" w:fill="FFFFFF"/>
        </w:rPr>
        <w:t>乙方应于货物送达前</w:t>
      </w:r>
      <w:r>
        <w:rPr>
          <w:rFonts w:hint="eastAsia" w:ascii="宋体" w:hAnsi="宋体" w:cs="宋体"/>
          <w:kern w:val="0"/>
          <w:sz w:val="24"/>
          <w:szCs w:val="24"/>
          <w:u w:val="single"/>
          <w:shd w:val="clear" w:color="auto" w:fill="FFFFFF"/>
        </w:rPr>
        <w:t xml:space="preserve">  2  </w:t>
      </w:r>
      <w:r>
        <w:rPr>
          <w:rFonts w:hint="eastAsia" w:ascii="宋体" w:hAnsi="宋体" w:cs="宋体"/>
          <w:kern w:val="0"/>
          <w:sz w:val="24"/>
          <w:szCs w:val="24"/>
          <w:shd w:val="clear" w:color="auto" w:fill="FFFFFF"/>
        </w:rPr>
        <w:t>小时向甲方指定的收货人发出到货通知。收货人亲自签收或要求他人代收的，乙</w:t>
      </w:r>
      <w:r>
        <w:rPr>
          <w:rFonts w:hint="eastAsia" w:ascii="宋体" w:hAnsi="宋体" w:cs="宋体"/>
          <w:sz w:val="24"/>
          <w:szCs w:val="24"/>
        </w:rPr>
        <w:t>方均应当在交货时，确认收货人的身份并要求实际收货人在收件人处签名、留下联系方式，作为完成运输义务的证明。</w:t>
      </w:r>
    </w:p>
    <w:p>
      <w:pPr>
        <w:pageBreakBefore w:val="0"/>
        <w:widowControl/>
        <w:shd w:val="clear" w:color="auto" w:fill="FFFFFF"/>
        <w:kinsoku/>
        <w:wordWrap/>
        <w:overflowPunct/>
        <w:topLinePunct w:val="0"/>
        <w:autoSpaceDE/>
        <w:autoSpaceDN/>
        <w:bidi w:val="0"/>
        <w:adjustRightInd/>
        <w:snapToGrid/>
        <w:spacing w:before="225" w:after="75" w:line="360" w:lineRule="auto"/>
        <w:ind w:firstLine="480" w:firstLineChars="200"/>
        <w:textAlignment w:val="auto"/>
        <w:rPr>
          <w:rFonts w:ascii="宋体" w:hAnsi="宋体" w:cs="宋体"/>
          <w:sz w:val="24"/>
          <w:szCs w:val="24"/>
        </w:rPr>
      </w:pPr>
      <w:r>
        <w:rPr>
          <w:rFonts w:hint="eastAsia" w:ascii="宋体" w:hAnsi="宋体" w:cs="宋体"/>
          <w:kern w:val="0"/>
          <w:sz w:val="24"/>
          <w:szCs w:val="24"/>
          <w:shd w:val="clear" w:color="auto" w:fill="FFFFFF"/>
        </w:rPr>
        <w:t>4.3</w:t>
      </w:r>
      <w:r>
        <w:rPr>
          <w:rFonts w:hint="eastAsia" w:ascii="宋体" w:hAnsi="宋体" w:cs="宋体"/>
          <w:kern w:val="0"/>
          <w:sz w:val="24"/>
          <w:szCs w:val="24"/>
          <w:shd w:val="clear" w:color="auto" w:fill="FFFFFF"/>
          <w:lang w:val="en-US" w:eastAsia="zh-CN"/>
        </w:rPr>
        <w:t xml:space="preserve"> </w:t>
      </w:r>
      <w:r>
        <w:rPr>
          <w:rFonts w:hint="eastAsia" w:ascii="宋体" w:hAnsi="宋体" w:cs="宋体"/>
          <w:kern w:val="0"/>
          <w:sz w:val="24"/>
          <w:szCs w:val="24"/>
          <w:shd w:val="clear" w:color="auto" w:fill="FFFFFF"/>
        </w:rPr>
        <w:t>货物到达后乙方需等待甲方验收完成后方可离开，由于乙方提前离开导致的一切损失由乙方承担。</w:t>
      </w:r>
    </w:p>
    <w:p>
      <w:pPr>
        <w:pStyle w:val="3"/>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szCs w:val="24"/>
        </w:rPr>
      </w:pPr>
      <w:r>
        <w:rPr>
          <w:rFonts w:hint="eastAsia" w:ascii="宋体" w:hAnsi="宋体" w:cs="宋体"/>
          <w:sz w:val="24"/>
          <w:szCs w:val="24"/>
        </w:rPr>
        <w:t>4.4</w:t>
      </w:r>
      <w:r>
        <w:rPr>
          <w:rFonts w:hint="eastAsia" w:ascii="宋体" w:hAnsi="宋体" w:cs="宋体"/>
          <w:sz w:val="24"/>
          <w:szCs w:val="24"/>
          <w:lang w:val="en-US" w:eastAsia="zh-CN"/>
        </w:rPr>
        <w:t xml:space="preserve"> </w:t>
      </w:r>
      <w:r>
        <w:rPr>
          <w:rFonts w:hint="eastAsia" w:ascii="宋体" w:hAnsi="宋体" w:cs="宋体"/>
          <w:sz w:val="24"/>
          <w:szCs w:val="24"/>
        </w:rPr>
        <w:t>乙方需提供完善的装卸货服务，由于乙方人员拒绝提供装卸货服务的行为甲方有权自行安排人员进行货物的装卸，甲方所产生的实际费用从乙方保证金中扣除，并有权按照</w:t>
      </w:r>
      <w:r>
        <w:rPr>
          <w:rFonts w:hint="eastAsia" w:ascii="宋体" w:hAnsi="宋体" w:cs="宋体"/>
          <w:sz w:val="24"/>
          <w:szCs w:val="24"/>
          <w:u w:val="single"/>
        </w:rPr>
        <w:t>2000</w:t>
      </w:r>
      <w:r>
        <w:rPr>
          <w:rFonts w:hint="eastAsia" w:ascii="宋体" w:hAnsi="宋体" w:cs="宋体"/>
          <w:sz w:val="24"/>
          <w:szCs w:val="24"/>
        </w:rPr>
        <w:t>元/次标准追究乙方违约责任。</w:t>
      </w:r>
    </w:p>
    <w:p>
      <w:pPr>
        <w:pStyle w:val="3"/>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szCs w:val="24"/>
        </w:rPr>
      </w:pPr>
      <w:r>
        <w:rPr>
          <w:rFonts w:hint="eastAsia" w:ascii="宋体" w:hAnsi="宋体" w:cs="宋体"/>
          <w:sz w:val="24"/>
          <w:szCs w:val="24"/>
        </w:rPr>
        <w:t>4.5</w:t>
      </w:r>
      <w:r>
        <w:rPr>
          <w:rFonts w:hint="eastAsia" w:ascii="宋体" w:hAnsi="宋体" w:cs="宋体"/>
          <w:sz w:val="24"/>
          <w:szCs w:val="24"/>
          <w:lang w:val="en-US" w:eastAsia="zh-CN"/>
        </w:rPr>
        <w:t xml:space="preserve"> </w:t>
      </w:r>
      <w:r>
        <w:rPr>
          <w:rFonts w:hint="eastAsia" w:ascii="宋体" w:hAnsi="宋体" w:cs="宋体"/>
          <w:sz w:val="24"/>
          <w:szCs w:val="24"/>
        </w:rPr>
        <w:t>在甲方指定的发运地进行装货时，乙方应根据甲方物流订单及提货单核对装车货物的品名、规格、等级、数量及重量以及检查外包装的完好情况，并负责货物的装车操作,乙方交接人员需与甲方发货人员共同签字确认发货件数。在甲方指定的目的地卸货时，乙方以收货方在签收回单上的签章确认为准，具体内容包括：外包装完好情况、外观质量及吨位、件数、交付时间等。对交货时货物可能产生的丢失、破损、雨淋、污染等情况，应由乙方与收货方进行签字确认，同时乙方应及时向甲方报告，对以上情况造成的损失乙方应按甲方的受损货物的销售价格予以赔偿。</w:t>
      </w:r>
    </w:p>
    <w:p>
      <w:pPr>
        <w:pageBreakBefore w:val="0"/>
        <w:kinsoku/>
        <w:wordWrap/>
        <w:overflowPunct/>
        <w:topLinePunct w:val="0"/>
        <w:autoSpaceDE/>
        <w:autoSpaceDN/>
        <w:bidi w:val="0"/>
        <w:adjustRightInd/>
        <w:snapToGrid/>
        <w:spacing w:before="312" w:beforeLines="100" w:after="312" w:afterLines="100" w:line="360" w:lineRule="auto"/>
        <w:textAlignment w:val="auto"/>
        <w:rPr>
          <w:rFonts w:hint="eastAsia" w:ascii="宋体" w:hAnsi="宋体" w:cs="宋体"/>
          <w:b/>
          <w:bCs/>
          <w:sz w:val="24"/>
          <w:szCs w:val="24"/>
          <w:lang w:val="en-US" w:eastAsia="zh-CN"/>
        </w:rPr>
      </w:pPr>
      <w:r>
        <w:rPr>
          <w:rFonts w:hint="eastAsia" w:ascii="宋体" w:hAnsi="宋体" w:cs="宋体"/>
          <w:b/>
          <w:bCs/>
          <w:sz w:val="24"/>
          <w:szCs w:val="24"/>
          <w:lang w:val="en-US" w:eastAsia="zh-CN"/>
        </w:rPr>
        <w:t>5. 结算与付款</w:t>
      </w:r>
    </w:p>
    <w:p>
      <w:pPr>
        <w:pStyle w:val="3"/>
        <w:pageBreakBefore w:val="0"/>
        <w:kinsoku/>
        <w:wordWrap/>
        <w:overflowPunct/>
        <w:topLinePunct w:val="0"/>
        <w:autoSpaceDE/>
        <w:autoSpaceDN/>
        <w:bidi w:val="0"/>
        <w:adjustRightInd/>
        <w:snapToGrid/>
        <w:spacing w:line="360" w:lineRule="auto"/>
        <w:ind w:firstLine="480" w:firstLineChars="200"/>
        <w:textAlignment w:val="auto"/>
        <w:rPr>
          <w:rFonts w:hint="default" w:ascii="宋体" w:hAnsi="宋体" w:cs="宋体"/>
          <w:sz w:val="24"/>
          <w:szCs w:val="24"/>
          <w:lang w:val="en-US" w:eastAsia="zh-CN"/>
        </w:rPr>
      </w:pPr>
      <w:r>
        <w:rPr>
          <w:rFonts w:hint="eastAsia" w:ascii="宋体" w:hAnsi="宋体" w:cs="宋体"/>
          <w:sz w:val="24"/>
          <w:szCs w:val="24"/>
          <w:lang w:val="en-US" w:eastAsia="zh-CN"/>
        </w:rPr>
        <w:t>5.1运费结算以乙方完成甲方指定运输义务为前提，即将货物安全、完整地运输至甲方指定收货地点，并在合同约定时效内向甲方提供完整的发货方调拨出库交接单据及收货方签收入库单据原件。</w:t>
      </w:r>
    </w:p>
    <w:p>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5.2乙方完成甲方指定运输义务的，甲方在2个工作日内向乙方提供电子版运输数据，乙方需在1个工作日内完成确认。每月2日前，乙方须完成上月度全月电子版运输数据确认，每月4日前，乙方向甲方提交加盖公章版的双方确认无误的纸质版运输数据。</w:t>
      </w:r>
    </w:p>
    <w:p>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5.3乙方当月运费甲方次月结算。每月6号前，乙方向甲方提供运输完结的发货方调拨出库交接单据（发货方、承运商签字齐全）、收货方签收入库单据（收货方签章）原件。甲乙双方须在甲方收到乙方单据原件后的12个工作日内完成双方运费结算确认。</w:t>
      </w:r>
    </w:p>
    <w:p>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5.4 乙方如在甲方反馈后5个工作日内仍无法提供甲方完整的发货方调拨出库交接单据、收货方签收入库单据的，甲方有权不予结算乙方缺失单据对应的整车运费，同时追究因乙方缺失单据造成甲方货物确认存在风险的责任（乙方须按照出库交接货物对应的销售价值进行赔付）。</w:t>
      </w:r>
    </w:p>
    <w:p>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5.5</w:t>
      </w:r>
      <w:r>
        <w:rPr>
          <w:rFonts w:hint="default" w:ascii="宋体" w:hAnsi="宋体" w:cs="宋体"/>
          <w:sz w:val="24"/>
          <w:szCs w:val="24"/>
          <w:lang w:val="en-US" w:eastAsia="zh-CN"/>
        </w:rPr>
        <w:t>甲方</w:t>
      </w:r>
      <w:r>
        <w:rPr>
          <w:rFonts w:hint="eastAsia" w:ascii="宋体" w:hAnsi="宋体" w:cs="宋体"/>
          <w:sz w:val="24"/>
          <w:szCs w:val="24"/>
          <w:lang w:val="en-US" w:eastAsia="zh-CN"/>
        </w:rPr>
        <w:t>在乙方确认结算数据无误后的</w:t>
      </w:r>
      <w:r>
        <w:rPr>
          <w:rFonts w:hint="default" w:ascii="宋体" w:hAnsi="宋体" w:cs="宋体"/>
          <w:sz w:val="24"/>
          <w:szCs w:val="24"/>
          <w:lang w:val="en-US" w:eastAsia="zh-CN"/>
        </w:rPr>
        <w:t>2</w:t>
      </w:r>
      <w:r>
        <w:rPr>
          <w:rFonts w:hint="eastAsia" w:ascii="宋体" w:hAnsi="宋体" w:cs="宋体"/>
          <w:sz w:val="24"/>
          <w:szCs w:val="24"/>
          <w:lang w:val="en-US" w:eastAsia="zh-CN"/>
        </w:rPr>
        <w:t>个工作日内出</w:t>
      </w:r>
      <w:r>
        <w:rPr>
          <w:rFonts w:hint="default" w:ascii="宋体" w:hAnsi="宋体" w:cs="宋体"/>
          <w:sz w:val="24"/>
          <w:szCs w:val="24"/>
          <w:lang w:val="en-US" w:eastAsia="zh-CN"/>
        </w:rPr>
        <w:t>具结算单至乙方，乙方</w:t>
      </w:r>
      <w:r>
        <w:rPr>
          <w:rFonts w:hint="eastAsia" w:ascii="宋体" w:hAnsi="宋体" w:cs="宋体"/>
          <w:sz w:val="24"/>
          <w:szCs w:val="24"/>
          <w:lang w:val="en-US" w:eastAsia="zh-CN"/>
        </w:rPr>
        <w:t>无异议后须在</w:t>
      </w:r>
      <w:r>
        <w:rPr>
          <w:rFonts w:hint="default" w:ascii="宋体" w:hAnsi="宋体" w:cs="宋体"/>
          <w:sz w:val="24"/>
          <w:szCs w:val="24"/>
          <w:lang w:val="en-US" w:eastAsia="zh-CN"/>
        </w:rPr>
        <w:t>结算单</w:t>
      </w:r>
      <w:r>
        <w:rPr>
          <w:rFonts w:hint="eastAsia" w:ascii="宋体" w:hAnsi="宋体" w:cs="宋体"/>
          <w:sz w:val="24"/>
          <w:szCs w:val="24"/>
          <w:lang w:val="en-US" w:eastAsia="zh-CN"/>
        </w:rPr>
        <w:t>上</w:t>
      </w:r>
      <w:r>
        <w:rPr>
          <w:rFonts w:hint="default" w:ascii="宋体" w:hAnsi="宋体" w:cs="宋体"/>
          <w:sz w:val="24"/>
          <w:szCs w:val="24"/>
          <w:lang w:val="en-US" w:eastAsia="zh-CN"/>
        </w:rPr>
        <w:t>加</w:t>
      </w:r>
      <w:r>
        <w:rPr>
          <w:rFonts w:hint="eastAsia" w:ascii="宋体" w:hAnsi="宋体" w:cs="宋体"/>
          <w:sz w:val="24"/>
          <w:szCs w:val="24"/>
          <w:lang w:val="en-US" w:eastAsia="zh-CN"/>
        </w:rPr>
        <w:t>盖公章，并开具</w:t>
      </w:r>
      <w:r>
        <w:rPr>
          <w:rFonts w:hint="default" w:ascii="宋体" w:hAnsi="宋体" w:cs="宋体"/>
          <w:sz w:val="24"/>
          <w:szCs w:val="24"/>
          <w:lang w:val="en-US" w:eastAsia="zh-CN"/>
        </w:rPr>
        <w:t>正确金额的</w:t>
      </w:r>
      <w:r>
        <w:rPr>
          <w:rFonts w:hint="eastAsia" w:ascii="宋体" w:hAnsi="宋体" w:cs="宋体"/>
          <w:sz w:val="24"/>
          <w:szCs w:val="24"/>
          <w:lang w:val="en-US" w:eastAsia="zh-CN"/>
        </w:rPr>
        <w:t>有效增值税专用发票，并在</w:t>
      </w:r>
      <w:r>
        <w:rPr>
          <w:rFonts w:hint="default" w:ascii="宋体" w:hAnsi="宋体" w:cs="宋体"/>
          <w:sz w:val="24"/>
          <w:szCs w:val="24"/>
          <w:lang w:val="en-US" w:eastAsia="zh-CN"/>
        </w:rPr>
        <w:t>3</w:t>
      </w:r>
      <w:r>
        <w:rPr>
          <w:rFonts w:hint="eastAsia" w:ascii="宋体" w:hAnsi="宋体" w:cs="宋体"/>
          <w:sz w:val="24"/>
          <w:szCs w:val="24"/>
          <w:lang w:val="en-US" w:eastAsia="zh-CN"/>
        </w:rPr>
        <w:t>个工作日内将</w:t>
      </w:r>
      <w:r>
        <w:rPr>
          <w:rFonts w:hint="default" w:ascii="宋体" w:hAnsi="宋体" w:cs="宋体"/>
          <w:sz w:val="24"/>
          <w:szCs w:val="24"/>
          <w:lang w:val="en-US" w:eastAsia="zh-CN"/>
        </w:rPr>
        <w:t>盖章版结算单及</w:t>
      </w:r>
      <w:r>
        <w:rPr>
          <w:rFonts w:hint="eastAsia" w:ascii="宋体" w:hAnsi="宋体" w:cs="宋体"/>
          <w:sz w:val="24"/>
          <w:szCs w:val="24"/>
          <w:lang w:val="en-US" w:eastAsia="zh-CN"/>
        </w:rPr>
        <w:t>发票寄达</w:t>
      </w:r>
      <w:r>
        <w:rPr>
          <w:rFonts w:hint="default" w:ascii="宋体" w:hAnsi="宋体" w:cs="宋体"/>
          <w:sz w:val="24"/>
          <w:szCs w:val="24"/>
          <w:lang w:val="en-US" w:eastAsia="zh-CN"/>
        </w:rPr>
        <w:t>甲方，甲方</w:t>
      </w:r>
      <w:r>
        <w:rPr>
          <w:rFonts w:hint="eastAsia" w:ascii="宋体" w:hAnsi="宋体" w:cs="宋体"/>
          <w:sz w:val="24"/>
          <w:szCs w:val="24"/>
          <w:lang w:val="en-US" w:eastAsia="zh-CN"/>
        </w:rPr>
        <w:t>收到盖章版结算单及</w:t>
      </w:r>
      <w:r>
        <w:rPr>
          <w:rFonts w:hint="default" w:ascii="宋体" w:hAnsi="宋体" w:cs="宋体"/>
          <w:sz w:val="24"/>
          <w:szCs w:val="24"/>
          <w:lang w:val="en-US" w:eastAsia="zh-CN"/>
        </w:rPr>
        <w:t>正确金额的</w:t>
      </w:r>
      <w:r>
        <w:rPr>
          <w:rFonts w:hint="eastAsia" w:ascii="宋体" w:hAnsi="宋体" w:cs="宋体"/>
          <w:sz w:val="24"/>
          <w:szCs w:val="24"/>
          <w:lang w:val="en-US" w:eastAsia="zh-CN"/>
        </w:rPr>
        <w:t>有效增值税专用发票后的7个工作</w:t>
      </w:r>
      <w:r>
        <w:rPr>
          <w:rFonts w:hint="default" w:ascii="宋体" w:hAnsi="宋体" w:cs="宋体"/>
          <w:sz w:val="24"/>
          <w:szCs w:val="24"/>
          <w:lang w:val="en-US" w:eastAsia="zh-CN"/>
        </w:rPr>
        <w:t>日</w:t>
      </w:r>
      <w:r>
        <w:rPr>
          <w:rFonts w:hint="eastAsia" w:ascii="宋体" w:hAnsi="宋体" w:cs="宋体"/>
          <w:sz w:val="24"/>
          <w:szCs w:val="24"/>
          <w:lang w:val="en-US" w:eastAsia="zh-CN"/>
        </w:rPr>
        <w:t>内完成付款（付款金额=结算单应开票金额减去理赔、罚款等后的金额）。因</w:t>
      </w:r>
      <w:r>
        <w:rPr>
          <w:rFonts w:hint="default" w:ascii="宋体" w:hAnsi="宋体" w:cs="宋体"/>
          <w:sz w:val="24"/>
          <w:szCs w:val="24"/>
          <w:lang w:val="en-US" w:eastAsia="zh-CN"/>
        </w:rPr>
        <w:t>乙方</w:t>
      </w:r>
      <w:r>
        <w:rPr>
          <w:rFonts w:hint="eastAsia" w:ascii="宋体" w:hAnsi="宋体" w:cs="宋体"/>
          <w:sz w:val="24"/>
          <w:szCs w:val="24"/>
          <w:lang w:val="en-US" w:eastAsia="zh-CN"/>
        </w:rPr>
        <w:t>原因导致</w:t>
      </w:r>
      <w:r>
        <w:rPr>
          <w:rFonts w:hint="default" w:ascii="宋体" w:hAnsi="宋体" w:cs="宋体"/>
          <w:sz w:val="24"/>
          <w:szCs w:val="24"/>
          <w:lang w:val="en-US" w:eastAsia="zh-CN"/>
        </w:rPr>
        <w:t>逾期的</w:t>
      </w:r>
      <w:r>
        <w:rPr>
          <w:rFonts w:hint="eastAsia" w:ascii="宋体" w:hAnsi="宋体" w:cs="宋体"/>
          <w:sz w:val="24"/>
          <w:szCs w:val="24"/>
          <w:lang w:val="en-US" w:eastAsia="zh-CN"/>
        </w:rPr>
        <w:t>，甲方有权将乙方结算延迟付款并不承担任何责任。</w:t>
      </w:r>
    </w:p>
    <w:p>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FF0000"/>
          <w:sz w:val="24"/>
          <w:szCs w:val="24"/>
          <w:highlight w:val="yellow"/>
          <w:lang w:val="en-US" w:eastAsia="zh-CN"/>
        </w:rPr>
      </w:pPr>
      <w:r>
        <w:rPr>
          <w:rFonts w:hint="eastAsia" w:ascii="宋体" w:hAnsi="宋体" w:cs="宋体"/>
          <w:color w:val="FF0000"/>
          <w:sz w:val="24"/>
          <w:szCs w:val="24"/>
          <w:highlight w:val="yellow"/>
          <w:lang w:val="en-US" w:eastAsia="zh-CN"/>
        </w:rPr>
        <w:t>5.6所有线路按照始发市到目的市进行运输，即同一始发城市内多个地点的提货或者同一目的城市多个地点的卸货，均按照同一报价进行结算，且需要按照甲方要求进行同城内一车多点提货或卸货。</w:t>
      </w:r>
    </w:p>
    <w:p>
      <w:pPr>
        <w:pStyle w:val="8"/>
        <w:spacing w:before="0" w:after="0" w:line="360" w:lineRule="auto"/>
        <w:ind w:firstLine="480" w:firstLineChars="200"/>
        <w:rPr>
          <w:rFonts w:hint="default" w:ascii="宋体" w:hAnsi="宋体" w:eastAsia="宋体" w:cs="宋体"/>
          <w:color w:val="auto"/>
          <w:sz w:val="24"/>
          <w:szCs w:val="24"/>
          <w:highlight w:val="none"/>
          <w:lang w:val="en-US" w:eastAsia="zh-CN"/>
        </w:rPr>
      </w:pPr>
      <w:r>
        <w:rPr>
          <w:rFonts w:hint="eastAsia"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.7甲方开票及收款资料如下：</w:t>
      </w:r>
    </w:p>
    <w:p>
      <w:pPr>
        <w:pStyle w:val="8"/>
        <w:keepNext w:val="0"/>
        <w:keepLines w:val="0"/>
        <w:pageBreakBefore w:val="0"/>
        <w:kinsoku/>
        <w:wordWrap/>
        <w:overflowPunct/>
        <w:topLinePunct w:val="0"/>
        <w:autoSpaceDE/>
        <w:autoSpaceDN/>
        <w:bidi w:val="0"/>
        <w:adjustRightInd/>
        <w:snapToGrid/>
        <w:spacing w:before="0" w:after="0" w:line="360" w:lineRule="auto"/>
        <w:ind w:firstLine="480" w:firstLineChars="200"/>
        <w:textAlignment w:val="auto"/>
        <w:rPr>
          <w:rStyle w:val="9"/>
          <w:rFonts w:hint="eastAsia" w:ascii="宋体" w:hAnsi="宋体" w:eastAsia="宋体" w:cs="宋体"/>
          <w:sz w:val="24"/>
          <w:szCs w:val="24"/>
          <w:highlight w:val="none"/>
          <w:lang w:val="en-US" w:eastAsia="zh-CN"/>
        </w:rPr>
      </w:pPr>
      <w:r>
        <w:rPr>
          <w:rStyle w:val="9"/>
          <w:rFonts w:hint="eastAsia" w:ascii="宋体" w:hAnsi="宋体" w:eastAsia="宋体" w:cs="宋体"/>
          <w:sz w:val="24"/>
          <w:szCs w:val="24"/>
          <w:highlight w:val="none"/>
          <w:lang w:val="en-US" w:eastAsia="zh-CN"/>
        </w:rPr>
        <w:t>单位名称：安徽仓鼠物流有限公司</w:t>
      </w:r>
    </w:p>
    <w:p>
      <w:pPr>
        <w:pStyle w:val="8"/>
        <w:keepNext w:val="0"/>
        <w:keepLines w:val="0"/>
        <w:pageBreakBefore w:val="0"/>
        <w:kinsoku/>
        <w:wordWrap/>
        <w:overflowPunct/>
        <w:topLinePunct w:val="0"/>
        <w:autoSpaceDE/>
        <w:autoSpaceDN/>
        <w:bidi w:val="0"/>
        <w:adjustRightInd/>
        <w:snapToGrid/>
        <w:spacing w:before="0" w:after="0" w:line="360" w:lineRule="auto"/>
        <w:ind w:firstLine="480" w:firstLineChars="200"/>
        <w:textAlignment w:val="auto"/>
        <w:rPr>
          <w:rStyle w:val="9"/>
          <w:rFonts w:hint="default" w:ascii="宋体" w:hAnsi="宋体" w:eastAsia="宋体" w:cs="宋体"/>
          <w:sz w:val="24"/>
          <w:szCs w:val="24"/>
          <w:highlight w:val="none"/>
          <w:lang w:val="en-US" w:eastAsia="zh-CN"/>
        </w:rPr>
      </w:pPr>
      <w:r>
        <w:rPr>
          <w:rStyle w:val="9"/>
          <w:rFonts w:hint="eastAsia" w:ascii="宋体" w:hAnsi="宋体" w:eastAsia="宋体" w:cs="宋体"/>
          <w:sz w:val="24"/>
          <w:szCs w:val="24"/>
          <w:highlight w:val="none"/>
          <w:lang w:val="en-US" w:eastAsia="zh-CN"/>
        </w:rPr>
        <w:t>税号：9134 0200 MA2U MA7R 04</w:t>
      </w:r>
    </w:p>
    <w:p>
      <w:pPr>
        <w:pStyle w:val="8"/>
        <w:keepNext w:val="0"/>
        <w:keepLines w:val="0"/>
        <w:pageBreakBefore w:val="0"/>
        <w:kinsoku/>
        <w:wordWrap/>
        <w:overflowPunct/>
        <w:topLinePunct w:val="0"/>
        <w:autoSpaceDE/>
        <w:autoSpaceDN/>
        <w:bidi w:val="0"/>
        <w:adjustRightInd/>
        <w:snapToGrid/>
        <w:spacing w:before="0" w:after="0" w:line="360" w:lineRule="auto"/>
        <w:ind w:firstLine="480" w:firstLineChars="200"/>
        <w:textAlignment w:val="auto"/>
        <w:rPr>
          <w:rStyle w:val="9"/>
          <w:rFonts w:hint="eastAsia" w:ascii="宋体" w:hAnsi="宋体" w:eastAsia="宋体" w:cs="宋体"/>
          <w:sz w:val="24"/>
          <w:szCs w:val="24"/>
          <w:highlight w:val="none"/>
          <w:lang w:val="en-US" w:eastAsia="zh-CN"/>
        </w:rPr>
      </w:pPr>
      <w:r>
        <w:rPr>
          <w:rStyle w:val="9"/>
          <w:rFonts w:hint="eastAsia" w:ascii="宋体" w:hAnsi="宋体" w:eastAsia="宋体" w:cs="宋体"/>
          <w:sz w:val="24"/>
          <w:szCs w:val="24"/>
          <w:highlight w:val="none"/>
          <w:lang w:val="en-US" w:eastAsia="zh-CN"/>
        </w:rPr>
        <w:t>地址：安徽省芜湖市弋江区芜湖高新技术产业开发区久盛路8号</w:t>
      </w:r>
    </w:p>
    <w:p>
      <w:pPr>
        <w:pStyle w:val="8"/>
        <w:keepNext w:val="0"/>
        <w:keepLines w:val="0"/>
        <w:pageBreakBefore w:val="0"/>
        <w:kinsoku/>
        <w:wordWrap/>
        <w:overflowPunct/>
        <w:topLinePunct w:val="0"/>
        <w:autoSpaceDE/>
        <w:autoSpaceDN/>
        <w:bidi w:val="0"/>
        <w:adjustRightInd/>
        <w:snapToGrid/>
        <w:spacing w:before="0" w:after="0" w:line="360" w:lineRule="auto"/>
        <w:ind w:firstLine="480" w:firstLineChars="200"/>
        <w:textAlignment w:val="auto"/>
        <w:rPr>
          <w:rStyle w:val="9"/>
          <w:rFonts w:hint="default" w:ascii="宋体" w:hAnsi="宋体" w:eastAsia="宋体" w:cs="宋体"/>
          <w:sz w:val="24"/>
          <w:szCs w:val="24"/>
          <w:highlight w:val="none"/>
          <w:lang w:val="en-US" w:eastAsia="zh-CN"/>
        </w:rPr>
      </w:pPr>
      <w:r>
        <w:rPr>
          <w:rStyle w:val="9"/>
          <w:rFonts w:hint="eastAsia" w:ascii="宋体" w:hAnsi="宋体" w:eastAsia="宋体" w:cs="宋体"/>
          <w:sz w:val="24"/>
          <w:szCs w:val="24"/>
          <w:highlight w:val="none"/>
          <w:lang w:val="en-US" w:eastAsia="zh-CN"/>
        </w:rPr>
        <w:t>电话：0553-8788203</w:t>
      </w:r>
    </w:p>
    <w:p>
      <w:pPr>
        <w:pStyle w:val="8"/>
        <w:keepNext w:val="0"/>
        <w:keepLines w:val="0"/>
        <w:pageBreakBefore w:val="0"/>
        <w:kinsoku/>
        <w:wordWrap/>
        <w:overflowPunct/>
        <w:topLinePunct w:val="0"/>
        <w:autoSpaceDE/>
        <w:autoSpaceDN/>
        <w:bidi w:val="0"/>
        <w:adjustRightInd/>
        <w:snapToGrid/>
        <w:spacing w:before="0" w:after="0" w:line="360" w:lineRule="auto"/>
        <w:ind w:firstLine="480" w:firstLineChars="200"/>
        <w:textAlignment w:val="auto"/>
        <w:rPr>
          <w:rStyle w:val="9"/>
          <w:rFonts w:hint="eastAsia" w:ascii="宋体" w:hAnsi="宋体" w:eastAsia="宋体" w:cs="宋体"/>
          <w:sz w:val="24"/>
          <w:szCs w:val="24"/>
          <w:highlight w:val="none"/>
          <w:lang w:val="en-US" w:eastAsia="zh-CN"/>
        </w:rPr>
      </w:pPr>
      <w:r>
        <w:rPr>
          <w:rStyle w:val="9"/>
          <w:rFonts w:hint="eastAsia" w:ascii="宋体" w:hAnsi="宋体" w:eastAsia="宋体" w:cs="宋体"/>
          <w:sz w:val="24"/>
          <w:szCs w:val="24"/>
          <w:highlight w:val="none"/>
          <w:lang w:val="en-US" w:eastAsia="zh-CN"/>
        </w:rPr>
        <w:t>开户行：建设银行黄山路支行</w:t>
      </w:r>
    </w:p>
    <w:p>
      <w:pPr>
        <w:pStyle w:val="8"/>
        <w:keepNext w:val="0"/>
        <w:keepLines w:val="0"/>
        <w:pageBreakBefore w:val="0"/>
        <w:kinsoku/>
        <w:wordWrap/>
        <w:overflowPunct/>
        <w:topLinePunct w:val="0"/>
        <w:autoSpaceDE/>
        <w:autoSpaceDN/>
        <w:bidi w:val="0"/>
        <w:adjustRightInd/>
        <w:snapToGrid/>
        <w:spacing w:before="0" w:after="0" w:line="360" w:lineRule="auto"/>
        <w:ind w:firstLine="480" w:firstLineChars="200"/>
        <w:textAlignment w:val="auto"/>
        <w:rPr>
          <w:rStyle w:val="9"/>
          <w:rFonts w:hint="eastAsia"/>
          <w:highlight w:val="none"/>
        </w:rPr>
      </w:pPr>
      <w:r>
        <w:rPr>
          <w:rStyle w:val="9"/>
          <w:rFonts w:hint="eastAsia" w:cs="宋体"/>
          <w:sz w:val="24"/>
          <w:szCs w:val="24"/>
          <w:highlight w:val="none"/>
          <w:lang w:val="en-US" w:eastAsia="zh-CN"/>
        </w:rPr>
        <w:t>银行</w:t>
      </w:r>
      <w:r>
        <w:rPr>
          <w:rStyle w:val="9"/>
          <w:rFonts w:hint="eastAsia" w:ascii="宋体" w:hAnsi="宋体" w:eastAsia="宋体" w:cs="宋体"/>
          <w:sz w:val="24"/>
          <w:szCs w:val="24"/>
          <w:highlight w:val="none"/>
          <w:lang w:val="en-US" w:eastAsia="zh-CN"/>
        </w:rPr>
        <w:t>账号：3405 0167 5908 0000 0641</w:t>
      </w:r>
    </w:p>
    <w:p>
      <w:pPr>
        <w:pStyle w:val="8"/>
        <w:spacing w:before="0" w:after="0" w:line="360" w:lineRule="auto"/>
        <w:ind w:firstLine="480" w:firstLineChars="200"/>
        <w:rPr>
          <w:rStyle w:val="9"/>
          <w:rFonts w:hint="eastAsia"/>
          <w:highlight w:val="none"/>
          <w:u w:val="single"/>
        </w:rPr>
      </w:pPr>
      <w:r>
        <w:rPr>
          <w:rFonts w:hint="eastAsia"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.8</w:t>
      </w:r>
      <w:r>
        <w:rPr>
          <w:rStyle w:val="9"/>
          <w:rFonts w:hint="eastAsia"/>
          <w:highlight w:val="none"/>
        </w:rPr>
        <w:t>乙方</w:t>
      </w:r>
      <w:r>
        <w:rPr>
          <w:rStyle w:val="9"/>
          <w:rFonts w:hint="eastAsia"/>
          <w:highlight w:val="none"/>
          <w:lang w:val="en-US" w:eastAsia="zh-CN"/>
        </w:rPr>
        <w:t>开票及</w:t>
      </w:r>
      <w:r>
        <w:rPr>
          <w:rStyle w:val="9"/>
          <w:rFonts w:hint="eastAsia"/>
          <w:highlight w:val="none"/>
        </w:rPr>
        <w:t>收款资料</w:t>
      </w:r>
      <w:r>
        <w:rPr>
          <w:rStyle w:val="9"/>
          <w:rFonts w:hint="eastAsia"/>
          <w:highlight w:val="none"/>
          <w:lang w:val="en-US" w:eastAsia="zh-CN"/>
        </w:rPr>
        <w:t>如下</w:t>
      </w:r>
      <w:r>
        <w:rPr>
          <w:rStyle w:val="9"/>
          <w:rFonts w:hint="eastAsia"/>
          <w:highlight w:val="none"/>
        </w:rPr>
        <w:t xml:space="preserve">：   </w:t>
      </w:r>
    </w:p>
    <w:p>
      <w:pPr>
        <w:pStyle w:val="8"/>
        <w:keepNext w:val="0"/>
        <w:keepLines w:val="0"/>
        <w:pageBreakBefore w:val="0"/>
        <w:kinsoku/>
        <w:wordWrap/>
        <w:overflowPunct/>
        <w:topLinePunct w:val="0"/>
        <w:autoSpaceDE/>
        <w:autoSpaceDN/>
        <w:bidi w:val="0"/>
        <w:adjustRightInd/>
        <w:snapToGrid/>
        <w:spacing w:before="0" w:after="0" w:line="360" w:lineRule="auto"/>
        <w:ind w:firstLine="480" w:firstLineChars="200"/>
        <w:textAlignment w:val="auto"/>
        <w:rPr>
          <w:rStyle w:val="9"/>
          <w:rFonts w:hint="eastAsia" w:ascii="宋体" w:hAnsi="宋体" w:eastAsia="宋体" w:cs="宋体"/>
          <w:sz w:val="24"/>
          <w:szCs w:val="24"/>
          <w:highlight w:val="none"/>
          <w:lang w:val="en-US" w:eastAsia="zh-CN"/>
        </w:rPr>
      </w:pPr>
      <w:r>
        <w:rPr>
          <w:rStyle w:val="9"/>
          <w:rFonts w:hint="eastAsia" w:ascii="宋体" w:hAnsi="宋体" w:eastAsia="宋体" w:cs="宋体"/>
          <w:sz w:val="24"/>
          <w:szCs w:val="24"/>
          <w:highlight w:val="none"/>
          <w:lang w:val="en-US" w:eastAsia="zh-CN"/>
        </w:rPr>
        <w:t>单位名称：</w:t>
      </w:r>
    </w:p>
    <w:p>
      <w:pPr>
        <w:pStyle w:val="8"/>
        <w:keepNext w:val="0"/>
        <w:keepLines w:val="0"/>
        <w:pageBreakBefore w:val="0"/>
        <w:kinsoku/>
        <w:wordWrap/>
        <w:overflowPunct/>
        <w:topLinePunct w:val="0"/>
        <w:autoSpaceDE/>
        <w:autoSpaceDN/>
        <w:bidi w:val="0"/>
        <w:adjustRightInd/>
        <w:snapToGrid/>
        <w:spacing w:before="0" w:after="0" w:line="360" w:lineRule="auto"/>
        <w:ind w:firstLine="480" w:firstLineChars="200"/>
        <w:textAlignment w:val="auto"/>
        <w:rPr>
          <w:rStyle w:val="9"/>
          <w:rFonts w:hint="default" w:ascii="宋体" w:hAnsi="宋体" w:eastAsia="宋体" w:cs="宋体"/>
          <w:sz w:val="24"/>
          <w:szCs w:val="24"/>
          <w:highlight w:val="none"/>
          <w:lang w:val="en-US" w:eastAsia="zh-CN"/>
        </w:rPr>
      </w:pPr>
      <w:r>
        <w:rPr>
          <w:rStyle w:val="9"/>
          <w:rFonts w:hint="eastAsia" w:ascii="宋体" w:hAnsi="宋体" w:eastAsia="宋体" w:cs="宋体"/>
          <w:sz w:val="24"/>
          <w:szCs w:val="24"/>
          <w:highlight w:val="none"/>
          <w:lang w:val="en-US" w:eastAsia="zh-CN"/>
        </w:rPr>
        <w:t>税号：</w:t>
      </w:r>
    </w:p>
    <w:p>
      <w:pPr>
        <w:pStyle w:val="8"/>
        <w:keepNext w:val="0"/>
        <w:keepLines w:val="0"/>
        <w:pageBreakBefore w:val="0"/>
        <w:kinsoku/>
        <w:wordWrap/>
        <w:overflowPunct/>
        <w:topLinePunct w:val="0"/>
        <w:autoSpaceDE/>
        <w:autoSpaceDN/>
        <w:bidi w:val="0"/>
        <w:adjustRightInd/>
        <w:snapToGrid/>
        <w:spacing w:before="0" w:after="0" w:line="360" w:lineRule="auto"/>
        <w:ind w:firstLine="480" w:firstLineChars="200"/>
        <w:textAlignment w:val="auto"/>
        <w:rPr>
          <w:rStyle w:val="9"/>
          <w:rFonts w:hint="eastAsia" w:ascii="宋体" w:hAnsi="宋体" w:eastAsia="宋体" w:cs="宋体"/>
          <w:sz w:val="24"/>
          <w:szCs w:val="24"/>
          <w:highlight w:val="none"/>
          <w:lang w:val="en-US" w:eastAsia="zh-CN"/>
        </w:rPr>
      </w:pPr>
      <w:r>
        <w:rPr>
          <w:rStyle w:val="9"/>
          <w:rFonts w:hint="eastAsia" w:ascii="宋体" w:hAnsi="宋体" w:eastAsia="宋体" w:cs="宋体"/>
          <w:sz w:val="24"/>
          <w:szCs w:val="24"/>
          <w:highlight w:val="none"/>
          <w:lang w:val="en-US" w:eastAsia="zh-CN"/>
        </w:rPr>
        <w:t>地址：</w:t>
      </w:r>
    </w:p>
    <w:p>
      <w:pPr>
        <w:pStyle w:val="8"/>
        <w:keepNext w:val="0"/>
        <w:keepLines w:val="0"/>
        <w:pageBreakBefore w:val="0"/>
        <w:kinsoku/>
        <w:wordWrap/>
        <w:overflowPunct/>
        <w:topLinePunct w:val="0"/>
        <w:autoSpaceDE/>
        <w:autoSpaceDN/>
        <w:bidi w:val="0"/>
        <w:adjustRightInd/>
        <w:snapToGrid/>
        <w:spacing w:before="0" w:after="0" w:line="360" w:lineRule="auto"/>
        <w:ind w:firstLine="480" w:firstLineChars="200"/>
        <w:textAlignment w:val="auto"/>
        <w:rPr>
          <w:rStyle w:val="9"/>
          <w:rFonts w:hint="eastAsia" w:ascii="宋体" w:hAnsi="宋体" w:eastAsia="宋体" w:cs="宋体"/>
          <w:sz w:val="24"/>
          <w:szCs w:val="24"/>
          <w:highlight w:val="none"/>
          <w:lang w:val="en-US" w:eastAsia="zh-CN"/>
        </w:rPr>
      </w:pPr>
      <w:r>
        <w:rPr>
          <w:rStyle w:val="9"/>
          <w:rFonts w:hint="eastAsia" w:ascii="宋体" w:hAnsi="宋体" w:eastAsia="宋体" w:cs="宋体"/>
          <w:sz w:val="24"/>
          <w:szCs w:val="24"/>
          <w:highlight w:val="none"/>
          <w:lang w:val="en-US" w:eastAsia="zh-CN"/>
        </w:rPr>
        <w:t>电话：</w:t>
      </w:r>
    </w:p>
    <w:p>
      <w:pPr>
        <w:pStyle w:val="8"/>
        <w:keepNext w:val="0"/>
        <w:keepLines w:val="0"/>
        <w:pageBreakBefore w:val="0"/>
        <w:kinsoku/>
        <w:wordWrap/>
        <w:overflowPunct/>
        <w:topLinePunct w:val="0"/>
        <w:autoSpaceDE/>
        <w:autoSpaceDN/>
        <w:bidi w:val="0"/>
        <w:adjustRightInd/>
        <w:snapToGrid/>
        <w:spacing w:before="0" w:after="0" w:line="360" w:lineRule="auto"/>
        <w:ind w:firstLine="480" w:firstLineChars="200"/>
        <w:textAlignment w:val="auto"/>
        <w:rPr>
          <w:rStyle w:val="9"/>
          <w:rFonts w:hint="eastAsia" w:ascii="宋体" w:hAnsi="宋体" w:eastAsia="宋体" w:cs="宋体"/>
          <w:sz w:val="24"/>
          <w:szCs w:val="24"/>
          <w:highlight w:val="none"/>
          <w:lang w:val="en-US" w:eastAsia="zh-CN"/>
        </w:rPr>
      </w:pPr>
      <w:r>
        <w:rPr>
          <w:rStyle w:val="9"/>
          <w:rFonts w:hint="eastAsia" w:ascii="宋体" w:hAnsi="宋体" w:eastAsia="宋体" w:cs="宋体"/>
          <w:sz w:val="24"/>
          <w:szCs w:val="24"/>
          <w:highlight w:val="none"/>
          <w:lang w:val="en-US" w:eastAsia="zh-CN"/>
        </w:rPr>
        <w:t>开户行：</w:t>
      </w:r>
    </w:p>
    <w:p>
      <w:pPr>
        <w:pStyle w:val="8"/>
        <w:keepNext w:val="0"/>
        <w:keepLines w:val="0"/>
        <w:pageBreakBefore w:val="0"/>
        <w:kinsoku/>
        <w:wordWrap/>
        <w:overflowPunct/>
        <w:topLinePunct w:val="0"/>
        <w:autoSpaceDE/>
        <w:autoSpaceDN/>
        <w:bidi w:val="0"/>
        <w:adjustRightInd/>
        <w:snapToGrid/>
        <w:spacing w:before="0" w:after="0" w:line="360" w:lineRule="auto"/>
        <w:ind w:firstLine="480" w:firstLineChars="200"/>
        <w:textAlignment w:val="auto"/>
        <w:rPr>
          <w:rStyle w:val="9"/>
          <w:rFonts w:hint="eastAsia"/>
          <w:highlight w:val="none"/>
        </w:rPr>
      </w:pPr>
      <w:r>
        <w:rPr>
          <w:rStyle w:val="9"/>
          <w:rFonts w:hint="eastAsia" w:cs="宋体"/>
          <w:sz w:val="24"/>
          <w:szCs w:val="24"/>
          <w:highlight w:val="none"/>
          <w:lang w:val="en-US" w:eastAsia="zh-CN"/>
        </w:rPr>
        <w:t>银行</w:t>
      </w:r>
      <w:r>
        <w:rPr>
          <w:rStyle w:val="9"/>
          <w:rFonts w:hint="eastAsia" w:ascii="宋体" w:hAnsi="宋体" w:eastAsia="宋体" w:cs="宋体"/>
          <w:sz w:val="24"/>
          <w:szCs w:val="24"/>
          <w:highlight w:val="none"/>
          <w:lang w:val="en-US" w:eastAsia="zh-CN"/>
        </w:rPr>
        <w:t>账号：</w:t>
      </w:r>
    </w:p>
    <w:p>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5.9 为保证合同约定条款的正常执行及双方结算的正常开展（乙方若存在合同履约保证金缴纳不足的，甲方有权停止结算并不承担任何责任，待乙方履约保证金缴纳足额后再开展结算），自合同生效之日起，乙方须在7个工作日内向甲方缴付足额合同履约保证金，如通过转账方式，则须向甲方缴纳合同履约保证金</w:t>
      </w:r>
      <w:r>
        <w:rPr>
          <w:rFonts w:hint="eastAsia" w:ascii="宋体" w:hAnsi="宋体" w:cs="宋体"/>
          <w:sz w:val="24"/>
          <w:szCs w:val="24"/>
          <w:u w:val="single"/>
          <w:lang w:val="en-US" w:eastAsia="zh-CN"/>
        </w:rPr>
        <w:t>XX</w:t>
      </w:r>
      <w:r>
        <w:rPr>
          <w:rFonts w:hint="eastAsia" w:ascii="宋体" w:hAnsi="宋体" w:cs="宋体"/>
          <w:sz w:val="24"/>
          <w:szCs w:val="24"/>
          <w:lang w:val="en-US" w:eastAsia="zh-CN"/>
        </w:rPr>
        <w:t>万元，如通过银行保函方式，则须向甲方提供金额为</w:t>
      </w:r>
      <w:r>
        <w:rPr>
          <w:rFonts w:hint="eastAsia" w:ascii="宋体" w:hAnsi="宋体" w:cs="宋体"/>
          <w:sz w:val="24"/>
          <w:szCs w:val="24"/>
          <w:u w:val="single"/>
          <w:lang w:val="en-US" w:eastAsia="zh-CN"/>
        </w:rPr>
        <w:t>XX</w:t>
      </w:r>
      <w:r>
        <w:rPr>
          <w:rFonts w:hint="eastAsia" w:ascii="宋体" w:hAnsi="宋体" w:cs="宋体"/>
          <w:sz w:val="24"/>
          <w:szCs w:val="24"/>
          <w:lang w:val="en-US" w:eastAsia="zh-CN"/>
        </w:rPr>
        <w:t>万元的见索即付银行保函原件并保证合同有效期内保函的有效性。履约保证金将于本协议终止且双方完成清算后的15个工作日内返回给乙方，乙方不得向甲方收取履约保证金本金之外的利息等其他孳息。</w:t>
      </w:r>
    </w:p>
    <w:p>
      <w:pPr>
        <w:pStyle w:val="3"/>
        <w:pageBreakBefore w:val="0"/>
        <w:kinsoku/>
        <w:wordWrap/>
        <w:overflowPunct/>
        <w:topLinePunct w:val="0"/>
        <w:autoSpaceDE/>
        <w:autoSpaceDN/>
        <w:bidi w:val="0"/>
        <w:adjustRightInd/>
        <w:snapToGrid/>
        <w:spacing w:line="360" w:lineRule="auto"/>
        <w:ind w:firstLine="480" w:firstLineChars="200"/>
        <w:textAlignment w:val="auto"/>
        <w:rPr>
          <w:rFonts w:hint="default" w:ascii="宋体" w:hAnsi="宋体" w:cs="宋体"/>
          <w:sz w:val="24"/>
          <w:szCs w:val="24"/>
          <w:lang w:val="en-US" w:eastAsia="zh-CN"/>
        </w:rPr>
      </w:pPr>
      <w:r>
        <w:rPr>
          <w:rFonts w:hint="eastAsia" w:ascii="宋体" w:hAnsi="宋体" w:cs="宋体"/>
          <w:sz w:val="24"/>
          <w:szCs w:val="24"/>
          <w:lang w:val="en-US" w:eastAsia="zh-CN"/>
        </w:rPr>
        <w:t>5.10 因乙方责任造成的罚款、理赔等，甲方有权从运费或保证金中扣除。</w:t>
      </w:r>
    </w:p>
    <w:p>
      <w:pPr>
        <w:pStyle w:val="3"/>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5.10 如遇国家税率发生调整，甲方有权按照国家税率调整幅度对乙方账单结算总额按照税率调整幅度进行调整。</w:t>
      </w:r>
    </w:p>
    <w:p>
      <w:pPr>
        <w:pStyle w:val="8"/>
        <w:pageBreakBefore w:val="0"/>
        <w:kinsoku/>
        <w:wordWrap/>
        <w:overflowPunct/>
        <w:topLinePunct w:val="0"/>
        <w:autoSpaceDE/>
        <w:autoSpaceDN/>
        <w:bidi w:val="0"/>
        <w:adjustRightInd/>
        <w:snapToGrid/>
        <w:spacing w:line="360" w:lineRule="auto"/>
        <w:textAlignment w:val="auto"/>
        <w:rPr>
          <w:rStyle w:val="9"/>
          <w:b/>
        </w:rPr>
      </w:pPr>
      <w:r>
        <w:rPr>
          <w:rStyle w:val="9"/>
          <w:rFonts w:hint="eastAsia"/>
          <w:b/>
          <w:lang w:val="en-US" w:eastAsia="zh-CN"/>
        </w:rPr>
        <w:t xml:space="preserve">6. </w:t>
      </w:r>
      <w:r>
        <w:rPr>
          <w:rStyle w:val="9"/>
          <w:rFonts w:hint="eastAsia"/>
          <w:b/>
        </w:rPr>
        <w:t>违约条款</w:t>
      </w:r>
    </w:p>
    <w:p>
      <w:pPr>
        <w:pageBreakBefore w:val="0"/>
        <w:widowControl/>
        <w:shd w:val="clear" w:color="auto" w:fill="FFFFFF"/>
        <w:kinsoku/>
        <w:wordWrap/>
        <w:overflowPunct/>
        <w:topLinePunct w:val="0"/>
        <w:autoSpaceDE/>
        <w:autoSpaceDN/>
        <w:bidi w:val="0"/>
        <w:adjustRightInd/>
        <w:snapToGrid/>
        <w:spacing w:before="225" w:after="75" w:line="360" w:lineRule="auto"/>
        <w:ind w:firstLine="480" w:firstLineChars="200"/>
        <w:jc w:val="left"/>
        <w:textAlignment w:val="auto"/>
        <w:rPr>
          <w:rFonts w:ascii="宋体" w:hAnsi="宋体" w:cs="宋体"/>
          <w:sz w:val="24"/>
          <w:szCs w:val="24"/>
        </w:rPr>
      </w:pPr>
      <w:r>
        <w:rPr>
          <w:rStyle w:val="9"/>
          <w:rFonts w:hint="eastAsia" w:ascii="宋体" w:hAnsi="宋体" w:cs="宋体"/>
          <w:sz w:val="24"/>
          <w:szCs w:val="24"/>
        </w:rPr>
        <w:t>6.1</w:t>
      </w:r>
      <w:r>
        <w:rPr>
          <w:rStyle w:val="9"/>
          <w:rFonts w:hint="eastAsia" w:ascii="宋体" w:hAnsi="宋体" w:cs="宋体"/>
          <w:sz w:val="24"/>
          <w:szCs w:val="24"/>
          <w:lang w:val="en-US" w:eastAsia="zh-CN"/>
        </w:rPr>
        <w:t xml:space="preserve"> </w:t>
      </w:r>
      <w:r>
        <w:rPr>
          <w:rFonts w:hint="eastAsia" w:ascii="宋体" w:hAnsi="宋体" w:cs="宋体"/>
          <w:sz w:val="24"/>
          <w:szCs w:val="24"/>
        </w:rPr>
        <w:t>乙方违反本协议的约定应当承担损害赔偿责任的，甲方有权从已经到期未支付的运费中直接扣除。</w:t>
      </w:r>
    </w:p>
    <w:p>
      <w:pPr>
        <w:pageBreakBefore w:val="0"/>
        <w:widowControl/>
        <w:shd w:val="clear" w:color="auto" w:fill="FFFFFF"/>
        <w:kinsoku/>
        <w:wordWrap/>
        <w:overflowPunct/>
        <w:topLinePunct w:val="0"/>
        <w:autoSpaceDE/>
        <w:autoSpaceDN/>
        <w:bidi w:val="0"/>
        <w:adjustRightInd/>
        <w:snapToGrid/>
        <w:spacing w:before="225" w:after="75" w:line="360" w:lineRule="auto"/>
        <w:ind w:firstLine="480" w:firstLineChars="200"/>
        <w:jc w:val="left"/>
        <w:textAlignment w:val="auto"/>
        <w:rPr>
          <w:rFonts w:ascii="宋体" w:hAnsi="宋体" w:cs="宋体"/>
          <w:sz w:val="24"/>
          <w:szCs w:val="24"/>
        </w:rPr>
      </w:pPr>
      <w:r>
        <w:rPr>
          <w:rFonts w:hint="eastAsia" w:ascii="宋体" w:hAnsi="宋体" w:cs="宋体"/>
          <w:sz w:val="24"/>
          <w:szCs w:val="24"/>
        </w:rPr>
        <w:t>6.2</w:t>
      </w:r>
      <w:r>
        <w:rPr>
          <w:rFonts w:hint="eastAsia" w:ascii="宋体" w:hAnsi="宋体" w:cs="宋体"/>
          <w:sz w:val="24"/>
          <w:szCs w:val="24"/>
          <w:lang w:val="en-US" w:eastAsia="zh-CN"/>
        </w:rPr>
        <w:t xml:space="preserve"> </w:t>
      </w:r>
      <w:r>
        <w:rPr>
          <w:rFonts w:hint="eastAsia" w:ascii="宋体" w:hAnsi="宋体" w:cs="宋体"/>
          <w:sz w:val="24"/>
          <w:szCs w:val="24"/>
        </w:rPr>
        <w:t>除法定的不可抗力因素外，因乙方原因导致货物串味异味、丢件、少件、货物外包装破损或货物毁损、灭失的，乙方应当赔偿受损货物的实际成交金额及运费。</w:t>
      </w:r>
    </w:p>
    <w:p>
      <w:pPr>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hAnsi="宋体" w:cs="宋体"/>
          <w:kern w:val="0"/>
          <w:sz w:val="24"/>
          <w:szCs w:val="24"/>
        </w:rPr>
      </w:pPr>
      <w:r>
        <w:rPr>
          <w:rFonts w:hint="eastAsia" w:ascii="宋体" w:hAnsi="宋体" w:cs="宋体"/>
          <w:sz w:val="24"/>
          <w:szCs w:val="24"/>
        </w:rPr>
        <w:t>6.3</w:t>
      </w:r>
      <w:r>
        <w:rPr>
          <w:rFonts w:hint="eastAsia" w:ascii="宋体" w:hAnsi="宋体" w:cs="宋体"/>
          <w:sz w:val="24"/>
          <w:szCs w:val="24"/>
          <w:lang w:val="en-US" w:eastAsia="zh-CN"/>
        </w:rPr>
        <w:t xml:space="preserve"> </w:t>
      </w:r>
      <w:r>
        <w:rPr>
          <w:rFonts w:hint="eastAsia" w:ascii="宋体" w:hAnsi="宋体" w:cs="宋体"/>
          <w:kern w:val="0"/>
          <w:sz w:val="24"/>
          <w:szCs w:val="24"/>
        </w:rPr>
        <w:t xml:space="preserve">因乙方原因导致货物错发、混乱、逾期到货或收货人逾期签收的，甲方有权扣除该批次货物的运费并要求甲方免费将货物交付至收货单指定的收货人手中；乙方重新补发的，因补发行为产生的运费由乙方承担。因甲方原因导致货物错发、乱发、逾期到货的，乙方免责。 </w:t>
      </w:r>
    </w:p>
    <w:p>
      <w:pPr>
        <w:pStyle w:val="8"/>
        <w:pageBreakBefore w:val="0"/>
        <w:kinsoku/>
        <w:wordWrap/>
        <w:overflowPunct/>
        <w:topLinePunct w:val="0"/>
        <w:autoSpaceDE/>
        <w:autoSpaceDN/>
        <w:bidi w:val="0"/>
        <w:adjustRightInd/>
        <w:snapToGrid/>
        <w:spacing w:line="360" w:lineRule="auto"/>
        <w:ind w:firstLine="480" w:firstLineChars="200"/>
        <w:textAlignment w:val="auto"/>
        <w:rPr>
          <w:rStyle w:val="9"/>
          <w:strike/>
        </w:rPr>
      </w:pPr>
      <w:r>
        <w:rPr>
          <w:rStyle w:val="9"/>
          <w:rFonts w:hint="eastAsia"/>
        </w:rPr>
        <w:t>6.4</w:t>
      </w:r>
      <w:r>
        <w:rPr>
          <w:rStyle w:val="9"/>
          <w:rFonts w:hint="eastAsia"/>
          <w:lang w:val="en-US" w:eastAsia="zh-CN"/>
        </w:rPr>
        <w:t xml:space="preserve"> </w:t>
      </w:r>
      <w:r>
        <w:rPr>
          <w:rStyle w:val="9"/>
          <w:rFonts w:hint="eastAsia"/>
        </w:rPr>
        <w:t>为保证合同约定条款的正常执行，乙方应于</w:t>
      </w:r>
      <w:r>
        <w:rPr>
          <w:rStyle w:val="9"/>
          <w:rFonts w:hint="eastAsia"/>
          <w:u w:val="single"/>
        </w:rPr>
        <w:t xml:space="preserve">      </w:t>
      </w:r>
      <w:r>
        <w:rPr>
          <w:rStyle w:val="9"/>
          <w:rFonts w:hint="eastAsia"/>
        </w:rPr>
        <w:t>前向甲方缴纳履约保证金</w:t>
      </w:r>
      <w:r>
        <w:rPr>
          <w:rStyle w:val="9"/>
          <w:rFonts w:hint="eastAsia"/>
          <w:u w:val="single"/>
          <w:lang w:val="en-US" w:eastAsia="zh-CN"/>
        </w:rPr>
        <w:t>贰拾</w:t>
      </w:r>
      <w:r>
        <w:rPr>
          <w:rStyle w:val="9"/>
          <w:rFonts w:hint="eastAsia"/>
        </w:rPr>
        <w:t>万元整，甲方在收到保证金后，向乙方出具接收单据。乙方若出现违约，甲方有权没收履约保证金，履约保证金弥补甲方损失不足的，甲方有权在当月核算运费中扣除，；甲方没收履约保证金前将向乙方发送告知函。履约保证金没收后，乙方需在7个工作日内补齐履约保证金，如未能如期补齐履约保证金，甲方将在当月核算运费中扣除，补齐履约保证金。若乙方在合同履行中未出现违约情况，该履约保证金将于本协议终止且双方完成清算后的</w:t>
      </w:r>
      <w:r>
        <w:rPr>
          <w:rStyle w:val="9"/>
          <w:rFonts w:hint="eastAsia"/>
          <w:u w:val="single"/>
        </w:rPr>
        <w:t xml:space="preserve">  7 </w:t>
      </w:r>
      <w:r>
        <w:rPr>
          <w:rStyle w:val="9"/>
          <w:rFonts w:hint="eastAsia"/>
        </w:rPr>
        <w:t>日内无息返回给乙方。</w:t>
      </w:r>
    </w:p>
    <w:p>
      <w:pPr>
        <w:pageBreakBefore w:val="0"/>
        <w:widowControl/>
        <w:kinsoku/>
        <w:wordWrap/>
        <w:overflowPunct/>
        <w:topLinePunct w:val="0"/>
        <w:autoSpaceDE/>
        <w:autoSpaceDN/>
        <w:bidi w:val="0"/>
        <w:adjustRightInd/>
        <w:snapToGrid/>
        <w:spacing w:line="360" w:lineRule="auto"/>
        <w:ind w:firstLine="480" w:firstLineChars="200"/>
        <w:jc w:val="left"/>
        <w:textAlignment w:val="auto"/>
        <w:rPr>
          <w:rStyle w:val="9"/>
          <w:rFonts w:ascii="宋体" w:hAnsi="宋体" w:cs="宋体"/>
          <w:sz w:val="24"/>
          <w:szCs w:val="24"/>
        </w:rPr>
      </w:pPr>
      <w:r>
        <w:rPr>
          <w:rStyle w:val="9"/>
          <w:rFonts w:hint="eastAsia" w:ascii="宋体" w:hAnsi="宋体" w:cs="宋体"/>
          <w:sz w:val="24"/>
          <w:szCs w:val="24"/>
        </w:rPr>
        <w:t>6.5</w:t>
      </w:r>
      <w:r>
        <w:rPr>
          <w:rStyle w:val="9"/>
          <w:rFonts w:hint="eastAsia" w:ascii="宋体" w:hAnsi="宋体" w:cs="宋体"/>
          <w:sz w:val="24"/>
          <w:szCs w:val="24"/>
          <w:lang w:val="en-US" w:eastAsia="zh-CN"/>
        </w:rPr>
        <w:t xml:space="preserve"> </w:t>
      </w:r>
      <w:r>
        <w:rPr>
          <w:rStyle w:val="9"/>
          <w:rFonts w:hint="eastAsia" w:ascii="宋体" w:hAnsi="宋体" w:cs="宋体"/>
          <w:sz w:val="24"/>
          <w:szCs w:val="24"/>
        </w:rPr>
        <w:t>乙方不得以任何理由行使留置权、处置权等其他权利。</w:t>
      </w:r>
    </w:p>
    <w:p>
      <w:pPr>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hAnsi="宋体" w:cs="宋体"/>
          <w:sz w:val="24"/>
          <w:szCs w:val="24"/>
        </w:rPr>
      </w:pPr>
      <w:r>
        <w:rPr>
          <w:rFonts w:hint="eastAsia" w:ascii="宋体" w:hAnsi="宋体" w:cs="宋体"/>
          <w:sz w:val="24"/>
          <w:szCs w:val="24"/>
        </w:rPr>
        <w:t>6</w:t>
      </w:r>
      <w:r>
        <w:rPr>
          <w:rFonts w:ascii="宋体" w:hAnsi="宋体" w:cs="宋体"/>
          <w:sz w:val="24"/>
          <w:szCs w:val="24"/>
        </w:rPr>
        <w:t>.6</w:t>
      </w:r>
      <w:r>
        <w:rPr>
          <w:rFonts w:hint="eastAsia" w:ascii="宋体" w:hAnsi="宋体" w:cs="宋体"/>
          <w:sz w:val="24"/>
          <w:szCs w:val="24"/>
          <w:lang w:val="en-US" w:eastAsia="zh-CN"/>
        </w:rPr>
        <w:t xml:space="preserve"> </w:t>
      </w:r>
      <w:r>
        <w:rPr>
          <w:rFonts w:hint="eastAsia" w:ascii="宋体" w:hAnsi="宋体" w:cs="宋体"/>
          <w:sz w:val="24"/>
          <w:szCs w:val="24"/>
        </w:rPr>
        <w:t>甲方有单方免责解除合同的权利，因此给乙方造成直接损失的，甲方承担相应的责任，本合同另有约定的除外。</w:t>
      </w:r>
    </w:p>
    <w:p>
      <w:pPr>
        <w:pStyle w:val="8"/>
        <w:pageBreakBefore w:val="0"/>
        <w:kinsoku/>
        <w:wordWrap/>
        <w:overflowPunct/>
        <w:topLinePunct w:val="0"/>
        <w:autoSpaceDE/>
        <w:autoSpaceDN/>
        <w:bidi w:val="0"/>
        <w:adjustRightInd/>
        <w:snapToGrid/>
        <w:spacing w:line="360" w:lineRule="auto"/>
        <w:textAlignment w:val="auto"/>
        <w:rPr>
          <w:rStyle w:val="9"/>
          <w:rFonts w:hint="eastAsia"/>
          <w:b/>
          <w:sz w:val="24"/>
          <w:szCs w:val="24"/>
          <w:lang w:val="en-US" w:eastAsia="zh-CN"/>
        </w:rPr>
      </w:pPr>
      <w:r>
        <w:rPr>
          <w:rStyle w:val="9"/>
          <w:rFonts w:hint="eastAsia"/>
          <w:b/>
          <w:sz w:val="24"/>
          <w:szCs w:val="24"/>
          <w:lang w:val="en-US" w:eastAsia="zh-CN"/>
        </w:rPr>
        <w:t>7. 保密协议</w:t>
      </w:r>
    </w:p>
    <w:p>
      <w:pPr>
        <w:pStyle w:val="8"/>
        <w:pageBreakBefore w:val="0"/>
        <w:kinsoku/>
        <w:wordWrap/>
        <w:overflowPunct/>
        <w:topLinePunct w:val="0"/>
        <w:autoSpaceDE/>
        <w:autoSpaceDN/>
        <w:bidi w:val="0"/>
        <w:adjustRightInd/>
        <w:snapToGrid/>
        <w:spacing w:line="360" w:lineRule="auto"/>
        <w:ind w:firstLine="480" w:firstLineChars="200"/>
        <w:textAlignment w:val="auto"/>
        <w:rPr>
          <w:rStyle w:val="9"/>
        </w:rPr>
      </w:pPr>
      <w:r>
        <w:rPr>
          <w:rStyle w:val="9"/>
          <w:rFonts w:hint="eastAsia"/>
        </w:rPr>
        <w:t>7.1</w:t>
      </w:r>
      <w:r>
        <w:rPr>
          <w:rStyle w:val="9"/>
          <w:rFonts w:hint="eastAsia"/>
          <w:lang w:val="en-US" w:eastAsia="zh-CN"/>
        </w:rPr>
        <w:t xml:space="preserve"> </w:t>
      </w:r>
      <w:r>
        <w:rPr>
          <w:rStyle w:val="9"/>
          <w:rFonts w:hint="eastAsia"/>
        </w:rPr>
        <w:t>“保密信息”系指本协议及主合同的内容和乙方为履行本合同而直接或间接地从甲方或甲方代表处所知悉或获得的甲方的业务资料、业务战略、业务计划、财产状况、营运模式、现有产品或拟开发产品、客户信息等有关的信息。</w:t>
      </w:r>
    </w:p>
    <w:p>
      <w:pPr>
        <w:pStyle w:val="8"/>
        <w:pageBreakBefore w:val="0"/>
        <w:kinsoku/>
        <w:wordWrap/>
        <w:overflowPunct/>
        <w:topLinePunct w:val="0"/>
        <w:autoSpaceDE/>
        <w:autoSpaceDN/>
        <w:bidi w:val="0"/>
        <w:adjustRightInd/>
        <w:snapToGrid/>
        <w:spacing w:line="360" w:lineRule="auto"/>
        <w:ind w:firstLine="480" w:firstLineChars="200"/>
        <w:textAlignment w:val="auto"/>
        <w:rPr>
          <w:rStyle w:val="9"/>
        </w:rPr>
      </w:pPr>
      <w:r>
        <w:rPr>
          <w:rStyle w:val="9"/>
          <w:rFonts w:hint="eastAsia"/>
        </w:rPr>
        <w:t>7.2</w:t>
      </w:r>
      <w:r>
        <w:rPr>
          <w:rStyle w:val="9"/>
          <w:rFonts w:hint="eastAsia"/>
          <w:lang w:val="en-US" w:eastAsia="zh-CN"/>
        </w:rPr>
        <w:t xml:space="preserve"> </w:t>
      </w:r>
      <w:r>
        <w:rPr>
          <w:rStyle w:val="9"/>
          <w:rFonts w:hint="eastAsia"/>
        </w:rPr>
        <w:t>在本合同期限内和本合同期限届满或终止后的5年内，在任何情况下，未经甲方书面同意，乙方不得将本合同及其附件的内容和为履行本合同而直接或间接地获得的甲方的保密信息泄漏或披露给任何第三人。</w:t>
      </w:r>
    </w:p>
    <w:p>
      <w:pPr>
        <w:pStyle w:val="8"/>
        <w:pageBreakBefore w:val="0"/>
        <w:kinsoku/>
        <w:wordWrap/>
        <w:overflowPunct/>
        <w:topLinePunct w:val="0"/>
        <w:autoSpaceDE/>
        <w:autoSpaceDN/>
        <w:bidi w:val="0"/>
        <w:adjustRightInd/>
        <w:snapToGrid/>
        <w:spacing w:line="360" w:lineRule="auto"/>
        <w:ind w:firstLine="480" w:firstLineChars="200"/>
        <w:textAlignment w:val="auto"/>
        <w:rPr>
          <w:rStyle w:val="9"/>
        </w:rPr>
      </w:pPr>
      <w:r>
        <w:rPr>
          <w:rStyle w:val="9"/>
          <w:rFonts w:hint="eastAsia"/>
        </w:rPr>
        <w:t>7.3</w:t>
      </w:r>
      <w:r>
        <w:rPr>
          <w:rStyle w:val="9"/>
          <w:rFonts w:hint="eastAsia"/>
          <w:lang w:val="en-US" w:eastAsia="zh-CN"/>
        </w:rPr>
        <w:t xml:space="preserve"> </w:t>
      </w:r>
      <w:r>
        <w:rPr>
          <w:rStyle w:val="9"/>
          <w:rFonts w:hint="eastAsia"/>
        </w:rPr>
        <w:t>乙方违反保密条款，擅自将甲方的保密信息告知第三方的，甲方有权要求乙方在指定期限内支付2万元的违约金并免责解除货物运输合同</w:t>
      </w:r>
      <w:r>
        <w:rPr>
          <w:rStyle w:val="9"/>
          <w:rFonts w:hint="eastAsia"/>
          <w:lang w:eastAsia="zh-CN"/>
        </w:rPr>
        <w:t>，</w:t>
      </w:r>
      <w:r>
        <w:rPr>
          <w:rStyle w:val="9"/>
          <w:rFonts w:hint="eastAsia"/>
        </w:rPr>
        <w:t>且甲方保留向法院起诉请求赔偿的权利。</w:t>
      </w: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bCs/>
          <w:i w:val="0"/>
          <w:caps w:val="0"/>
          <w:color w:val="000000"/>
          <w:spacing w:val="0"/>
          <w:sz w:val="24"/>
          <w:szCs w:val="24"/>
          <w:lang w:val="de-DE"/>
        </w:rPr>
      </w:pPr>
      <w:r>
        <w:rPr>
          <w:rFonts w:hint="eastAsia" w:ascii="宋体" w:hAnsi="宋体" w:cs="宋体"/>
          <w:b/>
          <w:bCs/>
          <w:i w:val="0"/>
          <w:caps w:val="0"/>
          <w:color w:val="000000"/>
          <w:spacing w:val="0"/>
          <w:sz w:val="24"/>
          <w:szCs w:val="24"/>
          <w:lang w:val="en-US" w:eastAsia="zh-CN"/>
        </w:rPr>
        <w:t>8</w:t>
      </w:r>
      <w:r>
        <w:rPr>
          <w:rFonts w:hint="eastAsia" w:ascii="宋体" w:hAnsi="宋体" w:eastAsia="宋体" w:cs="宋体"/>
          <w:b/>
          <w:bCs/>
          <w:i w:val="0"/>
          <w:caps w:val="0"/>
          <w:color w:val="000000"/>
          <w:spacing w:val="0"/>
          <w:sz w:val="24"/>
          <w:szCs w:val="24"/>
          <w:lang w:val="en-US" w:eastAsia="zh-CN"/>
        </w:rPr>
        <w:t xml:space="preserve">. </w:t>
      </w:r>
      <w:r>
        <w:rPr>
          <w:rFonts w:hint="eastAsia" w:ascii="宋体" w:hAnsi="宋体" w:eastAsia="宋体" w:cs="宋体"/>
          <w:b/>
          <w:bCs/>
          <w:i w:val="0"/>
          <w:caps w:val="0"/>
          <w:color w:val="000000"/>
          <w:spacing w:val="0"/>
          <w:sz w:val="24"/>
          <w:szCs w:val="24"/>
          <w:lang w:val="de-DE"/>
        </w:rPr>
        <w:t>争议处理</w:t>
      </w:r>
    </w:p>
    <w:p>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i w:val="0"/>
          <w:caps w:val="0"/>
          <w:color w:val="000000"/>
          <w:spacing w:val="0"/>
          <w:sz w:val="24"/>
          <w:szCs w:val="24"/>
          <w:lang w:val="de-DE" w:eastAsia="zh-CN"/>
        </w:rPr>
      </w:pPr>
      <w:r>
        <w:rPr>
          <w:rFonts w:hint="eastAsia" w:ascii="宋体" w:hAnsi="宋体" w:cs="宋体"/>
          <w:b w:val="0"/>
          <w:i w:val="0"/>
          <w:caps w:val="0"/>
          <w:color w:val="000000"/>
          <w:spacing w:val="0"/>
          <w:sz w:val="24"/>
          <w:szCs w:val="24"/>
          <w:lang w:val="en-US" w:eastAsia="zh-CN"/>
        </w:rPr>
        <w:t>8.</w:t>
      </w:r>
      <w:r>
        <w:rPr>
          <w:rFonts w:hint="eastAsia" w:ascii="宋体" w:hAnsi="宋体" w:eastAsia="宋体" w:cs="宋体"/>
          <w:b w:val="0"/>
          <w:i w:val="0"/>
          <w:caps w:val="0"/>
          <w:color w:val="000000"/>
          <w:spacing w:val="0"/>
          <w:sz w:val="24"/>
          <w:szCs w:val="24"/>
          <w:lang w:val="en-US" w:eastAsia="zh-CN"/>
        </w:rPr>
        <w:t xml:space="preserve">1 </w:t>
      </w:r>
      <w:r>
        <w:rPr>
          <w:rFonts w:hint="eastAsia" w:ascii="宋体" w:hAnsi="宋体" w:eastAsia="宋体" w:cs="宋体"/>
          <w:b w:val="0"/>
          <w:i w:val="0"/>
          <w:caps w:val="0"/>
          <w:color w:val="000000"/>
          <w:spacing w:val="0"/>
          <w:sz w:val="24"/>
          <w:szCs w:val="24"/>
          <w:lang w:val="de-DE" w:eastAsia="zh-CN"/>
        </w:rPr>
        <w:t>本合同适用中华人民共和国大陆地区法律</w:t>
      </w:r>
      <w:r>
        <w:rPr>
          <w:rFonts w:hint="eastAsia" w:ascii="宋体" w:hAnsi="宋体" w:cs="宋体"/>
          <w:b w:val="0"/>
          <w:i w:val="0"/>
          <w:caps w:val="0"/>
          <w:color w:val="000000"/>
          <w:spacing w:val="0"/>
          <w:sz w:val="24"/>
          <w:szCs w:val="24"/>
          <w:lang w:val="de-DE" w:eastAsia="zh-CN"/>
        </w:rPr>
        <w:t>，且本合同签订地为芜湖市弋江区</w:t>
      </w:r>
      <w:r>
        <w:rPr>
          <w:rFonts w:hint="eastAsia" w:ascii="宋体" w:hAnsi="宋体" w:eastAsia="宋体" w:cs="宋体"/>
          <w:b w:val="0"/>
          <w:i w:val="0"/>
          <w:caps w:val="0"/>
          <w:color w:val="000000"/>
          <w:spacing w:val="0"/>
          <w:sz w:val="24"/>
          <w:szCs w:val="24"/>
          <w:lang w:val="de-DE" w:eastAsia="zh-CN"/>
        </w:rPr>
        <w:t>。因本合同引起的一切争议，甲乙双方同意提交芜湖市弋江区人民法院诉讼解决。诉诸法院处理期间，除正在进行审理的部分外，甲方要求乙方继续履约的，乙方应当按照本协议约定继续履约。</w:t>
      </w:r>
    </w:p>
    <w:p>
      <w:pPr>
        <w:pStyle w:val="8"/>
        <w:pageBreakBefore w:val="0"/>
        <w:kinsoku/>
        <w:wordWrap/>
        <w:overflowPunct/>
        <w:topLinePunct w:val="0"/>
        <w:autoSpaceDE/>
        <w:autoSpaceDN/>
        <w:bidi w:val="0"/>
        <w:adjustRightInd/>
        <w:snapToGrid/>
        <w:spacing w:line="360" w:lineRule="auto"/>
        <w:textAlignment w:val="auto"/>
        <w:rPr>
          <w:rStyle w:val="9"/>
          <w:rFonts w:hint="eastAsia"/>
          <w:b/>
          <w:sz w:val="24"/>
          <w:szCs w:val="24"/>
          <w:lang w:val="de-DE" w:eastAsia="zh-CN"/>
        </w:rPr>
      </w:pPr>
      <w:r>
        <w:rPr>
          <w:rStyle w:val="9"/>
          <w:rFonts w:hint="eastAsia"/>
          <w:b/>
          <w:sz w:val="24"/>
          <w:szCs w:val="24"/>
          <w:lang w:val="en-US" w:eastAsia="zh-CN"/>
        </w:rPr>
        <w:t xml:space="preserve">9. </w:t>
      </w:r>
      <w:r>
        <w:rPr>
          <w:rStyle w:val="9"/>
          <w:rFonts w:hint="eastAsia"/>
          <w:b/>
          <w:sz w:val="24"/>
          <w:szCs w:val="24"/>
          <w:lang w:val="de-DE" w:eastAsia="zh-CN"/>
        </w:rPr>
        <w:t>通知与送达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i w:val="0"/>
          <w:caps w:val="0"/>
          <w:color w:val="000000"/>
          <w:spacing w:val="0"/>
          <w:sz w:val="24"/>
          <w:szCs w:val="24"/>
          <w:lang w:val="de-DE"/>
        </w:rPr>
      </w:pPr>
      <w:r>
        <w:rPr>
          <w:rFonts w:hint="eastAsia" w:ascii="宋体" w:hAnsi="宋体" w:cs="宋体"/>
          <w:b w:val="0"/>
          <w:i w:val="0"/>
          <w:caps w:val="0"/>
          <w:color w:val="000000"/>
          <w:spacing w:val="0"/>
          <w:sz w:val="24"/>
          <w:szCs w:val="24"/>
          <w:lang w:val="en-US" w:eastAsia="zh-CN"/>
        </w:rPr>
        <w:t>9</w:t>
      </w:r>
      <w:r>
        <w:rPr>
          <w:rFonts w:hint="eastAsia" w:ascii="宋体" w:hAnsi="宋体" w:eastAsia="宋体" w:cs="宋体"/>
          <w:b w:val="0"/>
          <w:i w:val="0"/>
          <w:caps w:val="0"/>
          <w:color w:val="000000"/>
          <w:spacing w:val="0"/>
          <w:sz w:val="24"/>
          <w:szCs w:val="24"/>
          <w:lang w:val="de-DE"/>
        </w:rPr>
        <w:t>.1 甲乙双方就本合同中涉及各类通知、协议等文件以及就合同发生纠纷时相关文件和法律文书送达时的送达地址及法律后果作如下约定：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i w:val="0"/>
          <w:caps w:val="0"/>
          <w:color w:val="000000"/>
          <w:spacing w:val="0"/>
          <w:sz w:val="24"/>
          <w:szCs w:val="24"/>
          <w:lang w:val="de-DE"/>
        </w:rPr>
      </w:pPr>
      <w:r>
        <w:rPr>
          <w:rFonts w:hint="eastAsia" w:ascii="宋体" w:hAnsi="宋体" w:eastAsia="宋体" w:cs="宋体"/>
          <w:b w:val="0"/>
          <w:i w:val="0"/>
          <w:caps w:val="0"/>
          <w:color w:val="000000"/>
          <w:spacing w:val="0"/>
          <w:sz w:val="24"/>
          <w:szCs w:val="24"/>
          <w:lang w:val="de-DE"/>
        </w:rPr>
        <w:t>甲方确认其有效的送达地址为：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i w:val="0"/>
          <w:caps w:val="0"/>
          <w:color w:val="000000"/>
          <w:spacing w:val="0"/>
          <w:sz w:val="24"/>
          <w:szCs w:val="24"/>
          <w:lang w:val="de-DE"/>
        </w:rPr>
      </w:pPr>
      <w:r>
        <w:rPr>
          <w:rFonts w:hint="eastAsia" w:ascii="宋体" w:hAnsi="宋体" w:cs="宋体"/>
          <w:b w:val="0"/>
          <w:i w:val="0"/>
          <w:caps w:val="0"/>
          <w:color w:val="000000"/>
          <w:spacing w:val="0"/>
          <w:sz w:val="24"/>
          <w:szCs w:val="24"/>
          <w:u w:val="single"/>
          <w:lang w:val="en-US" w:eastAsia="zh-CN"/>
        </w:rPr>
        <w:t xml:space="preserve">安徽省芜湖市弋江区久盛路三只松鼠       </w:t>
      </w:r>
      <w:r>
        <w:rPr>
          <w:rFonts w:hint="eastAsia" w:ascii="宋体" w:hAnsi="宋体" w:eastAsia="宋体" w:cs="宋体"/>
          <w:b w:val="0"/>
          <w:i w:val="0"/>
          <w:caps w:val="0"/>
          <w:color w:val="000000"/>
          <w:spacing w:val="0"/>
          <w:sz w:val="24"/>
          <w:szCs w:val="24"/>
          <w:lang w:val="de-D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i w:val="0"/>
          <w:caps w:val="0"/>
          <w:color w:val="000000"/>
          <w:spacing w:val="0"/>
          <w:sz w:val="24"/>
          <w:szCs w:val="24"/>
          <w:lang w:val="de-DE"/>
        </w:rPr>
      </w:pPr>
      <w:r>
        <w:rPr>
          <w:rFonts w:hint="eastAsia" w:ascii="宋体" w:hAnsi="宋体" w:eastAsia="宋体" w:cs="宋体"/>
          <w:b w:val="0"/>
          <w:i w:val="0"/>
          <w:caps w:val="0"/>
          <w:color w:val="000000"/>
          <w:spacing w:val="0"/>
          <w:sz w:val="24"/>
          <w:szCs w:val="24"/>
          <w:lang w:val="de-DE"/>
        </w:rPr>
        <w:t>联系电话</w:t>
      </w:r>
      <w:r>
        <w:rPr>
          <w:rFonts w:hint="eastAsia" w:ascii="宋体" w:hAnsi="宋体" w:cs="宋体"/>
          <w:b w:val="0"/>
          <w:i w:val="0"/>
          <w:caps w:val="0"/>
          <w:color w:val="000000"/>
          <w:spacing w:val="0"/>
          <w:sz w:val="24"/>
          <w:szCs w:val="24"/>
          <w:u w:val="single"/>
          <w:lang w:val="en-US" w:eastAsia="zh-CN"/>
        </w:rPr>
        <w:t>13605530581</w:t>
      </w:r>
      <w:r>
        <w:rPr>
          <w:rFonts w:hint="eastAsia" w:ascii="宋体" w:hAnsi="宋体" w:eastAsia="宋体" w:cs="宋体"/>
          <w:b w:val="0"/>
          <w:i w:val="0"/>
          <w:caps w:val="0"/>
          <w:color w:val="000000"/>
          <w:spacing w:val="0"/>
          <w:sz w:val="24"/>
          <w:szCs w:val="24"/>
          <w:lang w:val="de-DE"/>
        </w:rPr>
        <w:t>。甲方联系人为</w:t>
      </w:r>
      <w:r>
        <w:rPr>
          <w:rFonts w:hint="eastAsia" w:ascii="宋体" w:hAnsi="宋体" w:eastAsia="宋体" w:cs="宋体"/>
          <w:b w:val="0"/>
          <w:i w:val="0"/>
          <w:caps w:val="0"/>
          <w:color w:val="000000"/>
          <w:spacing w:val="0"/>
          <w:sz w:val="24"/>
          <w:szCs w:val="24"/>
          <w:u w:val="single"/>
          <w:lang w:val="en-US" w:eastAsia="zh-CN"/>
        </w:rPr>
        <w:t xml:space="preserve"> </w:t>
      </w:r>
      <w:r>
        <w:rPr>
          <w:rFonts w:hint="eastAsia" w:ascii="宋体" w:hAnsi="宋体" w:cs="宋体"/>
          <w:b w:val="0"/>
          <w:i w:val="0"/>
          <w:caps w:val="0"/>
          <w:color w:val="000000"/>
          <w:spacing w:val="0"/>
          <w:sz w:val="24"/>
          <w:szCs w:val="24"/>
          <w:u w:val="single"/>
          <w:lang w:val="en-US" w:eastAsia="zh-CN"/>
        </w:rPr>
        <w:t>鼠小或</w:t>
      </w:r>
      <w:r>
        <w:rPr>
          <w:rFonts w:hint="eastAsia" w:ascii="宋体" w:hAnsi="宋体" w:eastAsia="宋体" w:cs="宋体"/>
          <w:b w:val="0"/>
          <w:i w:val="0"/>
          <w:caps w:val="0"/>
          <w:color w:val="000000"/>
          <w:spacing w:val="0"/>
          <w:sz w:val="24"/>
          <w:szCs w:val="24"/>
          <w:u w:val="single"/>
          <w:lang w:val="en-US" w:eastAsia="zh-CN"/>
        </w:rPr>
        <w:t xml:space="preserve"> </w:t>
      </w:r>
      <w:r>
        <w:rPr>
          <w:rFonts w:hint="eastAsia" w:ascii="宋体" w:hAnsi="宋体" w:eastAsia="宋体" w:cs="宋体"/>
          <w:b w:val="0"/>
          <w:i w:val="0"/>
          <w:caps w:val="0"/>
          <w:color w:val="000000"/>
          <w:spacing w:val="0"/>
          <w:sz w:val="24"/>
          <w:szCs w:val="24"/>
          <w:lang w:val="de-D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i w:val="0"/>
          <w:caps w:val="0"/>
          <w:color w:val="000000"/>
          <w:spacing w:val="0"/>
          <w:sz w:val="24"/>
          <w:szCs w:val="24"/>
          <w:lang w:val="de-DE"/>
        </w:rPr>
      </w:pPr>
      <w:r>
        <w:rPr>
          <w:rFonts w:hint="eastAsia" w:ascii="宋体" w:hAnsi="宋体" w:eastAsia="宋体" w:cs="宋体"/>
          <w:b w:val="0"/>
          <w:i w:val="0"/>
          <w:caps w:val="0"/>
          <w:color w:val="000000"/>
          <w:spacing w:val="0"/>
          <w:sz w:val="24"/>
          <w:szCs w:val="24"/>
          <w:lang w:val="de-DE"/>
        </w:rPr>
        <w:t>乙方确认其有效的送达地址为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i w:val="0"/>
          <w:caps w:val="0"/>
          <w:color w:val="000000"/>
          <w:spacing w:val="0"/>
          <w:sz w:val="24"/>
          <w:szCs w:val="24"/>
          <w:lang w:val="de-DE"/>
        </w:rPr>
      </w:pPr>
      <w:r>
        <w:rPr>
          <w:rFonts w:hint="eastAsia" w:ascii="宋体" w:hAnsi="宋体" w:eastAsia="宋体" w:cs="宋体"/>
          <w:b w:val="0"/>
          <w:i w:val="0"/>
          <w:caps w:val="0"/>
          <w:color w:val="000000"/>
          <w:spacing w:val="0"/>
          <w:sz w:val="24"/>
          <w:szCs w:val="24"/>
          <w:lang w:val="de-DE"/>
        </w:rPr>
        <w:t>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i w:val="0"/>
          <w:caps w:val="0"/>
          <w:color w:val="000000"/>
          <w:spacing w:val="0"/>
          <w:sz w:val="24"/>
          <w:szCs w:val="24"/>
          <w:lang w:val="de-DE"/>
        </w:rPr>
      </w:pPr>
      <w:r>
        <w:rPr>
          <w:rFonts w:hint="eastAsia" w:ascii="宋体" w:hAnsi="宋体" w:eastAsia="宋体" w:cs="宋体"/>
          <w:b w:val="0"/>
          <w:i w:val="0"/>
          <w:caps w:val="0"/>
          <w:color w:val="000000"/>
          <w:spacing w:val="0"/>
          <w:sz w:val="24"/>
          <w:szCs w:val="24"/>
          <w:lang w:val="de-DE"/>
        </w:rPr>
        <w:t>联系电话_______________。乙方联系人为</w:t>
      </w:r>
      <w:r>
        <w:rPr>
          <w:rFonts w:hint="eastAsia" w:ascii="宋体" w:hAnsi="宋体" w:eastAsia="宋体" w:cs="宋体"/>
          <w:b w:val="0"/>
          <w:i w:val="0"/>
          <w:caps w:val="0"/>
          <w:color w:val="000000"/>
          <w:spacing w:val="0"/>
          <w:sz w:val="24"/>
          <w:szCs w:val="24"/>
          <w:u w:val="single"/>
          <w:lang w:val="en-US" w:eastAsia="zh-CN"/>
        </w:rPr>
        <w:t xml:space="preserve">                 </w:t>
      </w:r>
      <w:r>
        <w:rPr>
          <w:rFonts w:hint="eastAsia" w:ascii="宋体" w:hAnsi="宋体" w:eastAsia="宋体" w:cs="宋体"/>
          <w:b w:val="0"/>
          <w:i w:val="0"/>
          <w:caps w:val="0"/>
          <w:color w:val="000000"/>
          <w:spacing w:val="0"/>
          <w:sz w:val="24"/>
          <w:szCs w:val="24"/>
          <w:lang w:val="de-D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i w:val="0"/>
          <w:caps w:val="0"/>
          <w:color w:val="000000"/>
          <w:spacing w:val="0"/>
          <w:sz w:val="24"/>
          <w:szCs w:val="24"/>
          <w:lang w:val="de-DE"/>
        </w:rPr>
      </w:pPr>
      <w:r>
        <w:rPr>
          <w:rFonts w:hint="eastAsia" w:ascii="宋体" w:hAnsi="宋体" w:cs="宋体"/>
          <w:b w:val="0"/>
          <w:i w:val="0"/>
          <w:caps w:val="0"/>
          <w:color w:val="000000"/>
          <w:spacing w:val="0"/>
          <w:sz w:val="24"/>
          <w:szCs w:val="24"/>
          <w:lang w:val="en-US" w:eastAsia="zh-CN"/>
        </w:rPr>
        <w:t>9</w:t>
      </w:r>
      <w:r>
        <w:rPr>
          <w:rFonts w:hint="eastAsia" w:ascii="宋体" w:hAnsi="宋体" w:eastAsia="宋体" w:cs="宋体"/>
          <w:b w:val="0"/>
          <w:i w:val="0"/>
          <w:caps w:val="0"/>
          <w:color w:val="000000"/>
          <w:spacing w:val="0"/>
          <w:sz w:val="24"/>
          <w:szCs w:val="24"/>
          <w:lang w:val="de-DE"/>
        </w:rPr>
        <w:t>.2 乙方该送达地址适用范围包括乙方非诉时各类通知、协议等文件以及就合同发生纠纷时相关文件和法律文书的送达，同时包括在争议进入民事诉讼程序后的一审、二审、再审和执行程序。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i w:val="0"/>
          <w:caps w:val="0"/>
          <w:color w:val="000000"/>
          <w:spacing w:val="0"/>
          <w:sz w:val="24"/>
          <w:szCs w:val="24"/>
          <w:lang w:val="de-DE"/>
        </w:rPr>
      </w:pPr>
      <w:r>
        <w:rPr>
          <w:rFonts w:hint="eastAsia" w:ascii="宋体" w:hAnsi="宋体" w:cs="宋体"/>
          <w:b w:val="0"/>
          <w:i w:val="0"/>
          <w:caps w:val="0"/>
          <w:color w:val="000000"/>
          <w:spacing w:val="0"/>
          <w:sz w:val="24"/>
          <w:szCs w:val="24"/>
          <w:lang w:val="en-US" w:eastAsia="zh-CN"/>
        </w:rPr>
        <w:t>9</w:t>
      </w:r>
      <w:r>
        <w:rPr>
          <w:rFonts w:hint="eastAsia" w:ascii="宋体" w:hAnsi="宋体" w:eastAsia="宋体" w:cs="宋体"/>
          <w:b w:val="0"/>
          <w:i w:val="0"/>
          <w:caps w:val="0"/>
          <w:color w:val="000000"/>
          <w:spacing w:val="0"/>
          <w:sz w:val="24"/>
          <w:szCs w:val="24"/>
          <w:lang w:val="de-DE"/>
        </w:rPr>
        <w:t>.3 乙方的送达地址及联系电话需要变更时应当履行通知义务，通过邮寄信函的方式通知甲方。在民事诉讼程序时，乙方地址变更应当向法院履行送达地址变更通知义务。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i w:val="0"/>
          <w:caps w:val="0"/>
          <w:color w:val="000000"/>
          <w:spacing w:val="0"/>
          <w:sz w:val="24"/>
          <w:szCs w:val="24"/>
          <w:lang w:val="de-DE"/>
        </w:rPr>
      </w:pPr>
      <w:r>
        <w:rPr>
          <w:rFonts w:hint="eastAsia" w:ascii="宋体" w:hAnsi="宋体" w:cs="宋体"/>
          <w:b w:val="0"/>
          <w:i w:val="0"/>
          <w:caps w:val="0"/>
          <w:color w:val="000000"/>
          <w:spacing w:val="0"/>
          <w:sz w:val="24"/>
          <w:szCs w:val="24"/>
          <w:lang w:val="en-US" w:eastAsia="zh-CN"/>
        </w:rPr>
        <w:t>9</w:t>
      </w:r>
      <w:r>
        <w:rPr>
          <w:rFonts w:hint="eastAsia" w:ascii="宋体" w:hAnsi="宋体" w:eastAsia="宋体" w:cs="宋体"/>
          <w:b w:val="0"/>
          <w:i w:val="0"/>
          <w:caps w:val="0"/>
          <w:color w:val="000000"/>
          <w:spacing w:val="0"/>
          <w:sz w:val="24"/>
          <w:szCs w:val="24"/>
          <w:lang w:val="de-DE"/>
        </w:rPr>
        <w:t>.4 乙方未按前述方式履行通知义务，乙方所确认的送达地址仍视为有效送达地址，因乙方提供或者确认的送达地址不准确、送达地址变更后未及时依程序告知甲方和法院或指定的接收人拒绝签收等原因，导致通知、协议或法律文书未能被乙方实际接收的，邮寄送达的，以文书退回之日视为送达之日；直接送达的，送达人当场在送达回证上记明情况之日视为送达之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i w:val="0"/>
          <w:caps w:val="0"/>
          <w:color w:val="000000"/>
          <w:spacing w:val="0"/>
          <w:sz w:val="24"/>
          <w:szCs w:val="24"/>
          <w:lang w:val="de-DE"/>
        </w:rPr>
      </w:pPr>
      <w:r>
        <w:rPr>
          <w:rFonts w:hint="eastAsia" w:ascii="宋体" w:hAnsi="宋体" w:cs="宋体"/>
          <w:b w:val="0"/>
          <w:i w:val="0"/>
          <w:caps w:val="0"/>
          <w:color w:val="000000"/>
          <w:spacing w:val="0"/>
          <w:sz w:val="24"/>
          <w:szCs w:val="24"/>
          <w:lang w:val="en-US" w:eastAsia="zh-CN"/>
        </w:rPr>
        <w:t>9</w:t>
      </w:r>
      <w:r>
        <w:rPr>
          <w:rFonts w:hint="eastAsia" w:ascii="宋体" w:hAnsi="宋体" w:eastAsia="宋体" w:cs="宋体"/>
          <w:b w:val="0"/>
          <w:i w:val="0"/>
          <w:caps w:val="0"/>
          <w:color w:val="000000"/>
          <w:spacing w:val="0"/>
          <w:sz w:val="24"/>
          <w:szCs w:val="24"/>
          <w:lang w:val="de-DE"/>
        </w:rPr>
        <w:t>.5 乙方履行送达地址变更通知义务的，以变更后的送达地址为有效送达地址。对于上述乙方在合同中明确约定的送达地址，法院进行送达时可直接邮寄送达，即使乙方未能收到法院邮寄送达的文书，由于其在合同中的约定，也应当视为送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i w:val="0"/>
          <w:caps w:val="0"/>
          <w:color w:val="000000"/>
          <w:spacing w:val="0"/>
          <w:sz w:val="24"/>
          <w:szCs w:val="24"/>
          <w:lang w:val="en-US" w:eastAsia="zh-CN"/>
        </w:rPr>
      </w:pPr>
      <w:r>
        <w:rPr>
          <w:rFonts w:hint="eastAsia" w:ascii="宋体" w:hAnsi="宋体" w:eastAsia="宋体" w:cs="宋体"/>
          <w:b/>
          <w:bCs/>
          <w:i w:val="0"/>
          <w:caps w:val="0"/>
          <w:color w:val="000000"/>
          <w:spacing w:val="0"/>
          <w:sz w:val="24"/>
          <w:szCs w:val="24"/>
          <w:lang w:val="en-US" w:eastAsia="zh-CN"/>
        </w:rPr>
        <w:t>1</w:t>
      </w:r>
      <w:r>
        <w:rPr>
          <w:rFonts w:hint="eastAsia" w:ascii="宋体" w:hAnsi="宋体" w:cs="宋体"/>
          <w:b/>
          <w:bCs/>
          <w:i w:val="0"/>
          <w:caps w:val="0"/>
          <w:color w:val="000000"/>
          <w:spacing w:val="0"/>
          <w:sz w:val="24"/>
          <w:szCs w:val="24"/>
          <w:lang w:val="en-US" w:eastAsia="zh-CN"/>
        </w:rPr>
        <w:t>0</w:t>
      </w:r>
      <w:r>
        <w:rPr>
          <w:rFonts w:hint="eastAsia" w:ascii="宋体" w:hAnsi="宋体" w:eastAsia="宋体" w:cs="宋体"/>
          <w:b/>
          <w:bCs/>
          <w:i w:val="0"/>
          <w:caps w:val="0"/>
          <w:color w:val="000000"/>
          <w:spacing w:val="0"/>
          <w:sz w:val="24"/>
          <w:szCs w:val="24"/>
          <w:lang w:val="en-US" w:eastAsia="zh-CN"/>
        </w:rPr>
        <w:t>. 生效与其他</w:t>
      </w:r>
      <w:r>
        <w:rPr>
          <w:rFonts w:hint="eastAsia" w:ascii="宋体" w:hAnsi="宋体" w:eastAsia="宋体" w:cs="宋体"/>
          <w:b w:val="0"/>
          <w:i w:val="0"/>
          <w:caps w:val="0"/>
          <w:color w:val="000000"/>
          <w:spacing w:val="0"/>
          <w:sz w:val="24"/>
          <w:szCs w:val="24"/>
          <w:lang w:val="de-DE" w:eastAsia="zh-CN"/>
        </w:rPr>
        <w:br w:type="textWrapping"/>
      </w:r>
      <w:r>
        <w:rPr>
          <w:rFonts w:hint="eastAsia" w:ascii="宋体" w:hAnsi="宋体" w:eastAsia="宋体" w:cs="宋体"/>
          <w:b w:val="0"/>
          <w:i w:val="0"/>
          <w:caps w:val="0"/>
          <w:color w:val="000000"/>
          <w:spacing w:val="0"/>
          <w:sz w:val="24"/>
          <w:szCs w:val="24"/>
          <w:lang w:val="en-US" w:eastAsia="zh-CN"/>
        </w:rPr>
        <w:t xml:space="preserve">    1</w:t>
      </w:r>
      <w:r>
        <w:rPr>
          <w:rFonts w:hint="eastAsia" w:ascii="宋体" w:hAnsi="宋体" w:cs="宋体"/>
          <w:b w:val="0"/>
          <w:i w:val="0"/>
          <w:caps w:val="0"/>
          <w:color w:val="000000"/>
          <w:spacing w:val="0"/>
          <w:sz w:val="24"/>
          <w:szCs w:val="24"/>
          <w:lang w:val="en-US" w:eastAsia="zh-CN"/>
        </w:rPr>
        <w:t>0</w:t>
      </w:r>
      <w:r>
        <w:rPr>
          <w:rFonts w:hint="eastAsia" w:ascii="宋体" w:hAnsi="宋体" w:eastAsia="宋体" w:cs="宋体"/>
          <w:b w:val="0"/>
          <w:i w:val="0"/>
          <w:caps w:val="0"/>
          <w:color w:val="000000"/>
          <w:spacing w:val="0"/>
          <w:sz w:val="24"/>
          <w:szCs w:val="24"/>
          <w:lang w:val="en-US" w:eastAsia="zh-CN"/>
        </w:rPr>
        <w:t>.1 本合同构成甲方和乙方在本合同签署日及以前，就有关本合同所涉事项的全部协议，并且取代有关本合同所载的各事项先前的所有口头及书面协议。</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val="0"/>
          <w:i w:val="0"/>
          <w:caps w:val="0"/>
          <w:color w:val="000000"/>
          <w:spacing w:val="0"/>
          <w:sz w:val="24"/>
          <w:szCs w:val="24"/>
          <w:lang w:val="en-US" w:eastAsia="zh-CN"/>
        </w:rPr>
      </w:pPr>
      <w:r>
        <w:rPr>
          <w:rFonts w:hint="eastAsia" w:ascii="宋体" w:hAnsi="宋体" w:eastAsia="宋体" w:cs="宋体"/>
          <w:b w:val="0"/>
          <w:i w:val="0"/>
          <w:caps w:val="0"/>
          <w:color w:val="000000"/>
          <w:spacing w:val="0"/>
          <w:sz w:val="24"/>
          <w:szCs w:val="24"/>
          <w:lang w:val="en-US" w:eastAsia="zh-CN"/>
        </w:rPr>
        <w:t>1</w:t>
      </w:r>
      <w:r>
        <w:rPr>
          <w:rFonts w:hint="eastAsia" w:ascii="宋体" w:hAnsi="宋体" w:cs="宋体"/>
          <w:b w:val="0"/>
          <w:i w:val="0"/>
          <w:caps w:val="0"/>
          <w:color w:val="000000"/>
          <w:spacing w:val="0"/>
          <w:sz w:val="24"/>
          <w:szCs w:val="24"/>
          <w:lang w:val="en-US" w:eastAsia="zh-CN"/>
        </w:rPr>
        <w:t>0</w:t>
      </w:r>
      <w:r>
        <w:rPr>
          <w:rFonts w:hint="eastAsia" w:ascii="宋体" w:hAnsi="宋体" w:eastAsia="宋体" w:cs="宋体"/>
          <w:b w:val="0"/>
          <w:i w:val="0"/>
          <w:caps w:val="0"/>
          <w:color w:val="000000"/>
          <w:spacing w:val="0"/>
          <w:sz w:val="24"/>
          <w:szCs w:val="24"/>
          <w:lang w:val="en-US" w:eastAsia="zh-CN"/>
        </w:rPr>
        <w:t>.2 甲乙双方通过本合同建立的关系为独立缔约人关系。本合同从未赋予任何一方指示或控制其他方日常活动的权力，不能在双方之间构成合伙、合营、共有或“本人——代理人”关系，也未允许一方为任何目的为其他方承担或设定义务，或代表另一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val="0"/>
          <w:i w:val="0"/>
          <w:caps w:val="0"/>
          <w:color w:val="000000"/>
          <w:spacing w:val="0"/>
          <w:sz w:val="24"/>
          <w:szCs w:val="24"/>
          <w:lang w:val="en-US" w:eastAsia="zh-CN"/>
        </w:rPr>
      </w:pPr>
      <w:r>
        <w:rPr>
          <w:rFonts w:hint="eastAsia" w:ascii="宋体" w:hAnsi="宋体" w:eastAsia="宋体" w:cs="宋体"/>
          <w:b w:val="0"/>
          <w:i w:val="0"/>
          <w:caps w:val="0"/>
          <w:color w:val="000000"/>
          <w:spacing w:val="0"/>
          <w:sz w:val="24"/>
          <w:szCs w:val="24"/>
          <w:lang w:val="en-US" w:eastAsia="zh-CN"/>
        </w:rPr>
        <w:t>1</w:t>
      </w:r>
      <w:r>
        <w:rPr>
          <w:rFonts w:hint="eastAsia" w:ascii="宋体" w:hAnsi="宋体" w:cs="宋体"/>
          <w:b w:val="0"/>
          <w:i w:val="0"/>
          <w:caps w:val="0"/>
          <w:color w:val="000000"/>
          <w:spacing w:val="0"/>
          <w:sz w:val="24"/>
          <w:szCs w:val="24"/>
          <w:lang w:val="en-US" w:eastAsia="zh-CN"/>
        </w:rPr>
        <w:t>0</w:t>
      </w:r>
      <w:r>
        <w:rPr>
          <w:rFonts w:hint="default" w:ascii="宋体" w:hAnsi="宋体" w:eastAsia="宋体" w:cs="宋体"/>
          <w:b w:val="0"/>
          <w:i w:val="0"/>
          <w:caps w:val="0"/>
          <w:color w:val="000000"/>
          <w:spacing w:val="0"/>
          <w:sz w:val="24"/>
          <w:szCs w:val="24"/>
          <w:lang w:val="en-US" w:eastAsia="zh-CN"/>
        </w:rPr>
        <w:t>.</w:t>
      </w:r>
      <w:r>
        <w:rPr>
          <w:rFonts w:hint="eastAsia" w:ascii="宋体" w:hAnsi="宋体" w:eastAsia="宋体" w:cs="宋体"/>
          <w:b w:val="0"/>
          <w:i w:val="0"/>
          <w:caps w:val="0"/>
          <w:color w:val="000000"/>
          <w:spacing w:val="0"/>
          <w:sz w:val="24"/>
          <w:szCs w:val="24"/>
          <w:lang w:val="en-US" w:eastAsia="zh-CN"/>
        </w:rPr>
        <w:t xml:space="preserve">3 </w:t>
      </w:r>
      <w:r>
        <w:rPr>
          <w:rFonts w:hint="default" w:ascii="宋体" w:hAnsi="宋体" w:eastAsia="宋体" w:cs="宋体"/>
          <w:b w:val="0"/>
          <w:i w:val="0"/>
          <w:caps w:val="0"/>
          <w:color w:val="000000"/>
          <w:spacing w:val="0"/>
          <w:sz w:val="24"/>
          <w:szCs w:val="24"/>
          <w:lang w:val="en-US" w:eastAsia="zh-CN"/>
        </w:rPr>
        <w:t>本合同中包含的条款标题和其它标题仅为了方便查询而设，不应影响本合同任何条款的含义和解释。</w:t>
      </w:r>
      <w:r>
        <w:rPr>
          <w:rFonts w:hint="eastAsia" w:ascii="宋体" w:hAnsi="宋体" w:eastAsia="宋体" w:cs="宋体"/>
          <w:b w:val="0"/>
          <w:i w:val="0"/>
          <w:caps w:val="0"/>
          <w:color w:val="000000"/>
          <w:spacing w:val="0"/>
          <w:sz w:val="24"/>
          <w:szCs w:val="24"/>
          <w:lang w:val="en-US" w:eastAsia="zh-CN"/>
        </w:rPr>
        <w:t>甲方有权单方免责解除合同，但需提前15日告知乙方。另外，乙方同意甲方转让合同项下部分或全部权利、义务。甲方未能及时行使本协议项下的任何权利不应被视为放弃该权利，也不影响甲方在将来行使该权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val="0"/>
          <w:i w:val="0"/>
          <w:caps w:val="0"/>
          <w:color w:val="000000"/>
          <w:spacing w:val="0"/>
          <w:sz w:val="24"/>
          <w:szCs w:val="24"/>
          <w:lang w:val="en-US" w:eastAsia="zh-CN"/>
        </w:rPr>
      </w:pPr>
      <w:r>
        <w:rPr>
          <w:rFonts w:hint="eastAsia" w:ascii="宋体" w:hAnsi="宋体" w:eastAsia="宋体" w:cs="宋体"/>
          <w:b w:val="0"/>
          <w:i w:val="0"/>
          <w:caps w:val="0"/>
          <w:color w:val="000000"/>
          <w:spacing w:val="0"/>
          <w:sz w:val="24"/>
          <w:szCs w:val="24"/>
          <w:lang w:val="en-US" w:eastAsia="zh-CN"/>
        </w:rPr>
        <w:t>1</w:t>
      </w:r>
      <w:r>
        <w:rPr>
          <w:rFonts w:hint="eastAsia" w:ascii="宋体" w:hAnsi="宋体" w:cs="宋体"/>
          <w:b w:val="0"/>
          <w:i w:val="0"/>
          <w:caps w:val="0"/>
          <w:color w:val="000000"/>
          <w:spacing w:val="0"/>
          <w:sz w:val="24"/>
          <w:szCs w:val="24"/>
          <w:lang w:val="en-US" w:eastAsia="zh-CN"/>
        </w:rPr>
        <w:t>0</w:t>
      </w:r>
      <w:r>
        <w:rPr>
          <w:rFonts w:hint="default" w:ascii="宋体" w:hAnsi="宋体" w:eastAsia="宋体" w:cs="宋体"/>
          <w:b w:val="0"/>
          <w:i w:val="0"/>
          <w:caps w:val="0"/>
          <w:color w:val="000000"/>
          <w:spacing w:val="0"/>
          <w:sz w:val="24"/>
          <w:szCs w:val="24"/>
          <w:lang w:val="en-US" w:eastAsia="zh-CN"/>
        </w:rPr>
        <w:t>.</w:t>
      </w:r>
      <w:r>
        <w:rPr>
          <w:rFonts w:hint="eastAsia" w:ascii="宋体" w:hAnsi="宋体" w:eastAsia="宋体" w:cs="宋体"/>
          <w:b w:val="0"/>
          <w:i w:val="0"/>
          <w:caps w:val="0"/>
          <w:color w:val="000000"/>
          <w:spacing w:val="0"/>
          <w:sz w:val="24"/>
          <w:szCs w:val="24"/>
          <w:lang w:val="en-US" w:eastAsia="zh-CN"/>
        </w:rPr>
        <w:t xml:space="preserve">4 </w:t>
      </w:r>
      <w:r>
        <w:rPr>
          <w:rFonts w:hint="default" w:ascii="宋体" w:hAnsi="宋体" w:eastAsia="宋体" w:cs="宋体"/>
          <w:b w:val="0"/>
          <w:i w:val="0"/>
          <w:caps w:val="0"/>
          <w:color w:val="000000"/>
          <w:spacing w:val="0"/>
          <w:sz w:val="24"/>
          <w:szCs w:val="24"/>
          <w:lang w:val="en-US" w:eastAsia="zh-CN"/>
        </w:rPr>
        <w:t>若本合同的任何条款在现行或将来的法律项下非法、无效或不可执行，本合同其他条款效力不应受到影响。本合同系甲乙双方真实意思表示，在合同签订前，甲乙双方已就本合同条款沟通、讨论并协商一致，本合同既非格式合同亦不存在格式条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val="0"/>
          <w:i w:val="0"/>
          <w:caps w:val="0"/>
          <w:color w:val="000000"/>
          <w:spacing w:val="0"/>
          <w:sz w:val="24"/>
          <w:szCs w:val="24"/>
          <w:lang w:val="en-US" w:eastAsia="zh-CN"/>
        </w:rPr>
      </w:pPr>
      <w:r>
        <w:rPr>
          <w:rFonts w:hint="eastAsia" w:ascii="宋体" w:hAnsi="宋体" w:eastAsia="宋体" w:cs="宋体"/>
          <w:b w:val="0"/>
          <w:i w:val="0"/>
          <w:caps w:val="0"/>
          <w:color w:val="000000"/>
          <w:spacing w:val="0"/>
          <w:sz w:val="24"/>
          <w:szCs w:val="24"/>
          <w:lang w:val="en-US" w:eastAsia="zh-CN"/>
        </w:rPr>
        <w:t>1</w:t>
      </w:r>
      <w:r>
        <w:rPr>
          <w:rFonts w:hint="eastAsia" w:ascii="宋体" w:hAnsi="宋体" w:cs="宋体"/>
          <w:b w:val="0"/>
          <w:i w:val="0"/>
          <w:caps w:val="0"/>
          <w:color w:val="000000"/>
          <w:spacing w:val="0"/>
          <w:sz w:val="24"/>
          <w:szCs w:val="24"/>
          <w:lang w:val="en-US" w:eastAsia="zh-CN"/>
        </w:rPr>
        <w:t>0</w:t>
      </w:r>
      <w:r>
        <w:rPr>
          <w:rFonts w:hint="default" w:ascii="宋体" w:hAnsi="宋体" w:eastAsia="宋体" w:cs="宋体"/>
          <w:b w:val="0"/>
          <w:i w:val="0"/>
          <w:caps w:val="0"/>
          <w:color w:val="000000"/>
          <w:spacing w:val="0"/>
          <w:sz w:val="24"/>
          <w:szCs w:val="24"/>
          <w:lang w:val="en-US" w:eastAsia="zh-CN"/>
        </w:rPr>
        <w:t>.</w:t>
      </w:r>
      <w:r>
        <w:rPr>
          <w:rFonts w:hint="eastAsia" w:ascii="宋体" w:hAnsi="宋体" w:eastAsia="宋体" w:cs="宋体"/>
          <w:b w:val="0"/>
          <w:i w:val="0"/>
          <w:caps w:val="0"/>
          <w:color w:val="000000"/>
          <w:spacing w:val="0"/>
          <w:sz w:val="24"/>
          <w:szCs w:val="24"/>
          <w:lang w:val="en-US" w:eastAsia="zh-CN"/>
        </w:rPr>
        <w:t xml:space="preserve">5 </w:t>
      </w:r>
      <w:r>
        <w:rPr>
          <w:rFonts w:hint="default" w:ascii="宋体" w:hAnsi="宋体" w:eastAsia="宋体" w:cs="宋体"/>
          <w:b w:val="0"/>
          <w:i w:val="0"/>
          <w:caps w:val="0"/>
          <w:color w:val="000000"/>
          <w:spacing w:val="0"/>
          <w:sz w:val="24"/>
          <w:szCs w:val="24"/>
          <w:lang w:val="en-US" w:eastAsia="zh-CN"/>
        </w:rPr>
        <w:t>本合同甲乙双方的真实意思表示还包括为了替代本合同中每一条非法、无效或不可执行条款，添加一条与该非法、无效或不可执行的条款或条文尽可能相似的合法、有效并可执行的条款作为本合同的一部分。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i w:val="0"/>
          <w:caps w:val="0"/>
          <w:color w:val="000000"/>
          <w:spacing w:val="0"/>
          <w:sz w:val="24"/>
          <w:szCs w:val="24"/>
          <w:lang w:val="de-DE" w:eastAsia="zh-CN"/>
        </w:rPr>
      </w:pPr>
      <w:r>
        <w:rPr>
          <w:rFonts w:hint="eastAsia" w:ascii="宋体" w:hAnsi="宋体" w:eastAsia="宋体" w:cs="宋体"/>
          <w:b w:val="0"/>
          <w:i w:val="0"/>
          <w:caps w:val="0"/>
          <w:color w:val="000000"/>
          <w:spacing w:val="0"/>
          <w:sz w:val="24"/>
          <w:szCs w:val="24"/>
          <w:lang w:val="en-US" w:eastAsia="zh-CN"/>
        </w:rPr>
        <w:t>1</w:t>
      </w:r>
      <w:r>
        <w:rPr>
          <w:rFonts w:hint="eastAsia" w:ascii="宋体" w:hAnsi="宋体" w:cs="宋体"/>
          <w:b w:val="0"/>
          <w:i w:val="0"/>
          <w:caps w:val="0"/>
          <w:color w:val="000000"/>
          <w:spacing w:val="0"/>
          <w:sz w:val="24"/>
          <w:szCs w:val="24"/>
          <w:lang w:val="en-US" w:eastAsia="zh-CN"/>
        </w:rPr>
        <w:t>0</w:t>
      </w:r>
      <w:r>
        <w:rPr>
          <w:rFonts w:hint="eastAsia" w:ascii="宋体" w:hAnsi="宋体" w:eastAsia="宋体" w:cs="宋体"/>
          <w:b w:val="0"/>
          <w:i w:val="0"/>
          <w:caps w:val="0"/>
          <w:color w:val="000000"/>
          <w:spacing w:val="0"/>
          <w:sz w:val="24"/>
          <w:szCs w:val="24"/>
          <w:lang w:val="en-US" w:eastAsia="zh-CN"/>
        </w:rPr>
        <w:t xml:space="preserve">.6 </w:t>
      </w:r>
      <w:r>
        <w:rPr>
          <w:rFonts w:hint="eastAsia" w:ascii="宋体" w:hAnsi="宋体" w:eastAsia="宋体" w:cs="宋体"/>
          <w:b w:val="0"/>
          <w:i w:val="0"/>
          <w:caps w:val="0"/>
          <w:color w:val="000000"/>
          <w:spacing w:val="0"/>
          <w:sz w:val="24"/>
          <w:szCs w:val="24"/>
          <w:lang w:val="de-DE" w:eastAsia="zh-CN"/>
        </w:rPr>
        <w:t>本协议一式</w:t>
      </w:r>
      <w:r>
        <w:rPr>
          <w:rFonts w:hint="eastAsia" w:ascii="宋体" w:hAnsi="宋体" w:eastAsia="宋体" w:cs="宋体"/>
          <w:b w:val="0"/>
          <w:i w:val="0"/>
          <w:caps w:val="0"/>
          <w:color w:val="000000"/>
          <w:spacing w:val="0"/>
          <w:sz w:val="24"/>
          <w:szCs w:val="24"/>
          <w:u w:val="single"/>
          <w:lang w:val="en-US" w:eastAsia="zh-CN"/>
        </w:rPr>
        <w:t xml:space="preserve"> </w:t>
      </w:r>
      <w:r>
        <w:rPr>
          <w:rFonts w:hint="eastAsia" w:ascii="宋体" w:hAnsi="宋体" w:cs="宋体"/>
          <w:b w:val="0"/>
          <w:i w:val="0"/>
          <w:caps w:val="0"/>
          <w:color w:val="000000"/>
          <w:spacing w:val="0"/>
          <w:sz w:val="24"/>
          <w:szCs w:val="24"/>
          <w:u w:val="single"/>
          <w:lang w:val="en-US" w:eastAsia="zh-CN"/>
        </w:rPr>
        <w:t>陆</w:t>
      </w:r>
      <w:r>
        <w:rPr>
          <w:rFonts w:hint="eastAsia" w:ascii="宋体" w:hAnsi="宋体" w:eastAsia="宋体" w:cs="宋体"/>
          <w:b w:val="0"/>
          <w:i w:val="0"/>
          <w:caps w:val="0"/>
          <w:color w:val="000000"/>
          <w:spacing w:val="0"/>
          <w:sz w:val="24"/>
          <w:szCs w:val="24"/>
          <w:u w:val="single"/>
          <w:lang w:val="en-US" w:eastAsia="zh-CN"/>
        </w:rPr>
        <w:t xml:space="preserve"> </w:t>
      </w:r>
      <w:r>
        <w:rPr>
          <w:rFonts w:hint="eastAsia" w:ascii="宋体" w:hAnsi="宋体" w:eastAsia="宋体" w:cs="宋体"/>
          <w:b w:val="0"/>
          <w:i w:val="0"/>
          <w:caps w:val="0"/>
          <w:color w:val="000000"/>
          <w:spacing w:val="0"/>
          <w:sz w:val="24"/>
          <w:szCs w:val="24"/>
          <w:lang w:val="de-DE" w:eastAsia="zh-CN"/>
        </w:rPr>
        <w:t>份，甲方执</w:t>
      </w:r>
      <w:r>
        <w:rPr>
          <w:rFonts w:hint="eastAsia" w:ascii="宋体" w:hAnsi="宋体" w:eastAsia="宋体" w:cs="宋体"/>
          <w:b w:val="0"/>
          <w:i w:val="0"/>
          <w:caps w:val="0"/>
          <w:color w:val="000000"/>
          <w:spacing w:val="0"/>
          <w:sz w:val="24"/>
          <w:szCs w:val="24"/>
          <w:u w:val="single"/>
          <w:lang w:val="en-US" w:eastAsia="zh-CN"/>
        </w:rPr>
        <w:t xml:space="preserve"> </w:t>
      </w:r>
      <w:r>
        <w:rPr>
          <w:rFonts w:hint="eastAsia" w:ascii="宋体" w:hAnsi="宋体" w:cs="宋体"/>
          <w:b w:val="0"/>
          <w:i w:val="0"/>
          <w:caps w:val="0"/>
          <w:color w:val="000000"/>
          <w:spacing w:val="0"/>
          <w:sz w:val="24"/>
          <w:szCs w:val="24"/>
          <w:u w:val="single"/>
          <w:lang w:val="en-US" w:eastAsia="zh-CN"/>
        </w:rPr>
        <w:t>叁</w:t>
      </w:r>
      <w:r>
        <w:rPr>
          <w:rFonts w:hint="eastAsia" w:ascii="宋体" w:hAnsi="宋体" w:eastAsia="宋体" w:cs="宋体"/>
          <w:b w:val="0"/>
          <w:i w:val="0"/>
          <w:caps w:val="0"/>
          <w:color w:val="000000"/>
          <w:spacing w:val="0"/>
          <w:sz w:val="24"/>
          <w:szCs w:val="24"/>
          <w:u w:val="single"/>
          <w:lang w:val="en-US" w:eastAsia="zh-CN"/>
        </w:rPr>
        <w:t xml:space="preserve"> </w:t>
      </w:r>
      <w:r>
        <w:rPr>
          <w:rFonts w:hint="eastAsia" w:ascii="宋体" w:hAnsi="宋体" w:eastAsia="宋体" w:cs="宋体"/>
          <w:b w:val="0"/>
          <w:i w:val="0"/>
          <w:caps w:val="0"/>
          <w:color w:val="000000"/>
          <w:spacing w:val="0"/>
          <w:sz w:val="24"/>
          <w:szCs w:val="24"/>
          <w:lang w:val="de-DE" w:eastAsia="zh-CN"/>
        </w:rPr>
        <w:t>份，乙方执</w:t>
      </w:r>
      <w:r>
        <w:rPr>
          <w:rFonts w:hint="eastAsia" w:ascii="宋体" w:hAnsi="宋体" w:eastAsia="宋体" w:cs="宋体"/>
          <w:b w:val="0"/>
          <w:i w:val="0"/>
          <w:caps w:val="0"/>
          <w:color w:val="000000"/>
          <w:spacing w:val="0"/>
          <w:sz w:val="24"/>
          <w:szCs w:val="24"/>
          <w:u w:val="single"/>
          <w:lang w:val="en-US" w:eastAsia="zh-CN"/>
        </w:rPr>
        <w:t xml:space="preserve"> </w:t>
      </w:r>
      <w:r>
        <w:rPr>
          <w:rFonts w:hint="eastAsia" w:ascii="宋体" w:hAnsi="宋体" w:cs="宋体"/>
          <w:b w:val="0"/>
          <w:i w:val="0"/>
          <w:caps w:val="0"/>
          <w:color w:val="000000"/>
          <w:spacing w:val="0"/>
          <w:sz w:val="24"/>
          <w:szCs w:val="24"/>
          <w:u w:val="single"/>
          <w:lang w:val="en-US" w:eastAsia="zh-CN"/>
        </w:rPr>
        <w:t>叁</w:t>
      </w:r>
      <w:r>
        <w:rPr>
          <w:rFonts w:hint="eastAsia" w:ascii="宋体" w:hAnsi="宋体" w:eastAsia="宋体" w:cs="宋体"/>
          <w:b w:val="0"/>
          <w:i w:val="0"/>
          <w:caps w:val="0"/>
          <w:color w:val="000000"/>
          <w:spacing w:val="0"/>
          <w:sz w:val="24"/>
          <w:szCs w:val="24"/>
          <w:u w:val="single"/>
          <w:lang w:val="en-US" w:eastAsia="zh-CN"/>
        </w:rPr>
        <w:t xml:space="preserve"> </w:t>
      </w:r>
      <w:r>
        <w:rPr>
          <w:rFonts w:hint="eastAsia" w:ascii="宋体" w:hAnsi="宋体" w:eastAsia="宋体" w:cs="宋体"/>
          <w:b w:val="0"/>
          <w:i w:val="0"/>
          <w:caps w:val="0"/>
          <w:color w:val="000000"/>
          <w:spacing w:val="0"/>
          <w:sz w:val="24"/>
          <w:szCs w:val="24"/>
          <w:lang w:val="de-DE" w:eastAsia="zh-CN"/>
        </w:rPr>
        <w:t>份，经由甲乙双方盖章后生效。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i w:val="0"/>
          <w:caps w:val="0"/>
          <w:color w:val="000000"/>
          <w:spacing w:val="0"/>
          <w:sz w:val="24"/>
          <w:szCs w:val="24"/>
          <w:lang w:val="de-DE" w:eastAsia="zh-CN"/>
        </w:rPr>
      </w:pPr>
    </w:p>
    <w:p>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i w:val="0"/>
          <w:caps w:val="0"/>
          <w:color w:val="000000"/>
          <w:spacing w:val="0"/>
          <w:sz w:val="24"/>
          <w:szCs w:val="24"/>
          <w:lang w:val="de-DE" w:eastAsia="zh-CN"/>
        </w:rPr>
      </w:pPr>
      <w:r>
        <w:rPr>
          <w:rFonts w:hint="eastAsia" w:ascii="宋体" w:hAnsi="宋体" w:eastAsia="宋体" w:cs="宋体"/>
          <w:b w:val="0"/>
          <w:i w:val="0"/>
          <w:caps w:val="0"/>
          <w:color w:val="000000"/>
          <w:spacing w:val="0"/>
          <w:sz w:val="24"/>
          <w:szCs w:val="24"/>
          <w:lang w:val="de-DE" w:eastAsia="zh-CN"/>
        </w:rPr>
        <w:t>（以下为合同签章页）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i w:val="0"/>
          <w:caps w:val="0"/>
          <w:color w:val="000000"/>
          <w:spacing w:val="0"/>
          <w:sz w:val="24"/>
          <w:szCs w:val="24"/>
          <w:lang w:val="de-DE"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i w:val="0"/>
          <w:caps w:val="0"/>
          <w:color w:val="000000"/>
          <w:spacing w:val="0"/>
          <w:sz w:val="24"/>
          <w:szCs w:val="24"/>
          <w:lang w:val="de-DE"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i w:val="0"/>
          <w:caps w:val="0"/>
          <w:color w:val="000000"/>
          <w:spacing w:val="0"/>
          <w:sz w:val="24"/>
          <w:szCs w:val="24"/>
          <w:lang w:val="de-DE" w:eastAsia="zh-CN"/>
        </w:rPr>
      </w:pPr>
    </w:p>
    <w:p>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val="0"/>
          <w:i w:val="0"/>
          <w:caps w:val="0"/>
          <w:color w:val="000000"/>
          <w:spacing w:val="0"/>
          <w:sz w:val="24"/>
          <w:szCs w:val="24"/>
          <w:lang w:val="de-D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i w:val="0"/>
          <w:caps w:val="0"/>
          <w:color w:val="000000"/>
          <w:spacing w:val="0"/>
          <w:sz w:val="24"/>
          <w:szCs w:val="24"/>
          <w:lang w:val="de-DE"/>
        </w:rPr>
      </w:pPr>
      <w:r>
        <w:rPr>
          <w:rFonts w:hint="eastAsia" w:ascii="宋体" w:hAnsi="宋体" w:eastAsia="宋体" w:cs="宋体"/>
          <w:b w:val="0"/>
          <w:i w:val="0"/>
          <w:caps w:val="0"/>
          <w:color w:val="000000"/>
          <w:spacing w:val="0"/>
          <w:sz w:val="24"/>
          <w:szCs w:val="24"/>
          <w:lang w:val="de-DE"/>
        </w:rPr>
        <w:t>甲方（</w:t>
      </w:r>
      <w:r>
        <w:rPr>
          <w:rFonts w:hint="eastAsia" w:ascii="宋体" w:hAnsi="宋体" w:eastAsia="宋体" w:cs="宋体"/>
          <w:b w:val="0"/>
          <w:i w:val="0"/>
          <w:caps w:val="0"/>
          <w:color w:val="000000"/>
          <w:spacing w:val="0"/>
          <w:sz w:val="24"/>
          <w:szCs w:val="24"/>
          <w:lang w:val="de-DE" w:eastAsia="zh-CN"/>
        </w:rPr>
        <w:t>盖</w:t>
      </w:r>
      <w:r>
        <w:rPr>
          <w:rFonts w:hint="eastAsia" w:ascii="宋体" w:hAnsi="宋体" w:eastAsia="宋体" w:cs="宋体"/>
          <w:b w:val="0"/>
          <w:i w:val="0"/>
          <w:caps w:val="0"/>
          <w:color w:val="000000"/>
          <w:spacing w:val="0"/>
          <w:sz w:val="24"/>
          <w:szCs w:val="24"/>
          <w:lang w:val="de-DE"/>
        </w:rPr>
        <w:t xml:space="preserve">章）：   </w:t>
      </w:r>
      <w:r>
        <w:rPr>
          <w:rFonts w:hint="eastAsia" w:ascii="宋体" w:hAnsi="宋体" w:eastAsia="宋体" w:cs="宋体"/>
          <w:b w:val="0"/>
          <w:i w:val="0"/>
          <w:caps w:val="0"/>
          <w:color w:val="000000"/>
          <w:spacing w:val="0"/>
          <w:sz w:val="24"/>
          <w:szCs w:val="24"/>
          <w:lang w:val="en-US" w:eastAsia="zh-CN"/>
        </w:rPr>
        <w:t xml:space="preserve">                  </w:t>
      </w:r>
      <w:r>
        <w:rPr>
          <w:rFonts w:hint="eastAsia" w:ascii="宋体" w:hAnsi="宋体" w:eastAsia="宋体" w:cs="宋体"/>
          <w:b w:val="0"/>
          <w:i w:val="0"/>
          <w:caps w:val="0"/>
          <w:color w:val="000000"/>
          <w:spacing w:val="0"/>
          <w:sz w:val="24"/>
          <w:szCs w:val="24"/>
          <w:lang w:val="de-DE"/>
        </w:rPr>
        <w:t>乙方（</w:t>
      </w:r>
      <w:r>
        <w:rPr>
          <w:rFonts w:hint="eastAsia" w:ascii="宋体" w:hAnsi="宋体" w:eastAsia="宋体" w:cs="宋体"/>
          <w:b w:val="0"/>
          <w:i w:val="0"/>
          <w:caps w:val="0"/>
          <w:color w:val="000000"/>
          <w:spacing w:val="0"/>
          <w:sz w:val="24"/>
          <w:szCs w:val="24"/>
          <w:lang w:val="de-DE" w:eastAsia="zh-CN"/>
        </w:rPr>
        <w:t>盖</w:t>
      </w:r>
      <w:r>
        <w:rPr>
          <w:rFonts w:hint="eastAsia" w:ascii="宋体" w:hAnsi="宋体" w:eastAsia="宋体" w:cs="宋体"/>
          <w:b w:val="0"/>
          <w:i w:val="0"/>
          <w:caps w:val="0"/>
          <w:color w:val="000000"/>
          <w:spacing w:val="0"/>
          <w:sz w:val="24"/>
          <w:szCs w:val="24"/>
          <w:lang w:val="de-DE"/>
        </w:rPr>
        <w:t>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val="0"/>
          <w:i w:val="0"/>
          <w:caps w:val="0"/>
          <w:color w:val="000000"/>
          <w:spacing w:val="0"/>
          <w:sz w:val="24"/>
          <w:szCs w:val="24"/>
          <w:u w:val="single"/>
          <w:lang w:val="en-US" w:eastAsia="zh-CN"/>
        </w:rPr>
      </w:pPr>
      <w:r>
        <w:rPr>
          <w:rFonts w:hint="eastAsia" w:ascii="宋体" w:hAnsi="宋体" w:eastAsia="宋体" w:cs="宋体"/>
          <w:b w:val="0"/>
          <w:i w:val="0"/>
          <w:caps w:val="0"/>
          <w:color w:val="000000"/>
          <w:spacing w:val="0"/>
          <w:sz w:val="24"/>
          <w:szCs w:val="24"/>
          <w:u w:val="single"/>
          <w:lang w:val="en-US" w:eastAsia="zh-CN"/>
        </w:rPr>
        <w:t xml:space="preserve">                     </w:t>
      </w:r>
      <w:r>
        <w:rPr>
          <w:rFonts w:hint="eastAsia" w:ascii="宋体" w:hAnsi="宋体" w:eastAsia="宋体" w:cs="宋体"/>
          <w:b w:val="0"/>
          <w:i w:val="0"/>
          <w:caps w:val="0"/>
          <w:color w:val="000000"/>
          <w:spacing w:val="0"/>
          <w:sz w:val="24"/>
          <w:szCs w:val="24"/>
          <w:u w:val="none"/>
          <w:lang w:val="en-US" w:eastAsia="zh-CN"/>
        </w:rPr>
        <w:t xml:space="preserve">              </w:t>
      </w:r>
      <w:r>
        <w:rPr>
          <w:rFonts w:hint="eastAsia" w:ascii="宋体" w:hAnsi="宋体" w:eastAsia="宋体" w:cs="宋体"/>
          <w:b w:val="0"/>
          <w:i w:val="0"/>
          <w:caps w:val="0"/>
          <w:color w:val="000000"/>
          <w:spacing w:val="0"/>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i w:val="0"/>
          <w:caps w:val="0"/>
          <w:color w:val="000000"/>
          <w:spacing w:val="0"/>
          <w:sz w:val="24"/>
          <w:szCs w:val="24"/>
          <w:lang w:val="de-DE"/>
        </w:rPr>
      </w:pPr>
      <w:r>
        <w:rPr>
          <w:rFonts w:hint="eastAsia" w:ascii="宋体" w:hAnsi="宋体" w:eastAsia="宋体" w:cs="宋体"/>
          <w:b w:val="0"/>
          <w:i w:val="0"/>
          <w:caps w:val="0"/>
          <w:color w:val="000000"/>
          <w:spacing w:val="0"/>
          <w:sz w:val="24"/>
          <w:szCs w:val="24"/>
          <w:lang w:val="de-DE" w:eastAsia="zh-CN"/>
        </w:rPr>
        <w:t>授权代表（签字）</w:t>
      </w:r>
      <w:r>
        <w:rPr>
          <w:rFonts w:hint="eastAsia" w:ascii="宋体" w:hAnsi="宋体" w:eastAsia="宋体" w:cs="宋体"/>
          <w:b w:val="0"/>
          <w:i w:val="0"/>
          <w:caps w:val="0"/>
          <w:color w:val="000000"/>
          <w:spacing w:val="0"/>
          <w:sz w:val="24"/>
          <w:szCs w:val="24"/>
          <w:lang w:val="de-DE"/>
        </w:rPr>
        <w:t xml:space="preserve">：                 </w:t>
      </w:r>
      <w:r>
        <w:rPr>
          <w:rFonts w:hint="eastAsia" w:ascii="宋体" w:hAnsi="宋体" w:eastAsia="宋体" w:cs="宋体"/>
          <w:b w:val="0"/>
          <w:i w:val="0"/>
          <w:caps w:val="0"/>
          <w:color w:val="000000"/>
          <w:spacing w:val="0"/>
          <w:sz w:val="24"/>
          <w:szCs w:val="24"/>
          <w:lang w:val="de-DE" w:eastAsia="zh-CN"/>
        </w:rPr>
        <w:t>授权代表（签字）</w:t>
      </w:r>
      <w:r>
        <w:rPr>
          <w:rFonts w:hint="eastAsia" w:ascii="宋体" w:hAnsi="宋体" w:eastAsia="宋体" w:cs="宋体"/>
          <w:b w:val="0"/>
          <w:i w:val="0"/>
          <w:caps w:val="0"/>
          <w:color w:val="000000"/>
          <w:spacing w:val="0"/>
          <w:sz w:val="24"/>
          <w:szCs w:val="24"/>
          <w:lang w:val="de-D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val="0"/>
          <w:i w:val="0"/>
          <w:caps w:val="0"/>
          <w:color w:val="000000"/>
          <w:spacing w:val="0"/>
          <w:sz w:val="24"/>
          <w:szCs w:val="24"/>
          <w:u w:val="none"/>
          <w:lang w:val="en-US" w:eastAsia="zh-CN"/>
        </w:rPr>
      </w:pPr>
      <w:r>
        <w:rPr>
          <w:rFonts w:hint="eastAsia" w:ascii="宋体" w:hAnsi="宋体" w:eastAsia="宋体" w:cs="宋体"/>
          <w:b w:val="0"/>
          <w:i w:val="0"/>
          <w:caps w:val="0"/>
          <w:color w:val="000000"/>
          <w:spacing w:val="0"/>
          <w:sz w:val="24"/>
          <w:szCs w:val="24"/>
          <w:u w:val="single"/>
          <w:lang w:val="de-DE"/>
        </w:rPr>
        <w:t xml:space="preserve">                     </w:t>
      </w:r>
      <w:r>
        <w:rPr>
          <w:rFonts w:hint="eastAsia" w:ascii="宋体" w:hAnsi="宋体" w:eastAsia="宋体" w:cs="宋体"/>
          <w:b w:val="0"/>
          <w:i w:val="0"/>
          <w:caps w:val="0"/>
          <w:color w:val="000000"/>
          <w:spacing w:val="0"/>
          <w:sz w:val="24"/>
          <w:szCs w:val="24"/>
          <w:u w:val="none"/>
          <w:lang w:val="en-US" w:eastAsia="zh-CN"/>
        </w:rPr>
        <w:t xml:space="preserve">              </w:t>
      </w:r>
      <w:r>
        <w:rPr>
          <w:rFonts w:hint="eastAsia" w:ascii="宋体" w:hAnsi="宋体" w:eastAsia="宋体" w:cs="宋体"/>
          <w:b w:val="0"/>
          <w:i w:val="0"/>
          <w:caps w:val="0"/>
          <w:color w:val="000000"/>
          <w:spacing w:val="0"/>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i w:val="0"/>
          <w:caps w:val="0"/>
          <w:color w:val="000000"/>
          <w:spacing w:val="0"/>
          <w:sz w:val="24"/>
          <w:szCs w:val="24"/>
          <w:lang w:val="de-DE"/>
        </w:rPr>
      </w:pPr>
      <w:r>
        <w:rPr>
          <w:rFonts w:hint="eastAsia" w:ascii="宋体" w:hAnsi="宋体" w:eastAsia="宋体" w:cs="宋体"/>
          <w:b w:val="0"/>
          <w:i w:val="0"/>
          <w:caps w:val="0"/>
          <w:color w:val="000000"/>
          <w:spacing w:val="0"/>
          <w:sz w:val="24"/>
          <w:szCs w:val="24"/>
          <w:lang w:val="de-DE"/>
        </w:rPr>
        <w:t>签订日期：                         签订日期：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val="0"/>
          <w:i w:val="0"/>
          <w:caps w:val="0"/>
          <w:color w:val="000000"/>
          <w:spacing w:val="0"/>
          <w:sz w:val="24"/>
          <w:szCs w:val="24"/>
          <w:lang w:val="en-US"/>
        </w:rPr>
      </w:pPr>
      <w:r>
        <w:rPr>
          <w:rFonts w:hint="eastAsia" w:ascii="宋体" w:hAnsi="宋体" w:eastAsia="宋体" w:cs="宋体"/>
          <w:b w:val="0"/>
          <w:i w:val="0"/>
          <w:caps w:val="0"/>
          <w:color w:val="000000"/>
          <w:spacing w:val="0"/>
          <w:sz w:val="24"/>
          <w:szCs w:val="24"/>
          <w:u w:val="single"/>
          <w:lang w:val="de-DE"/>
        </w:rPr>
        <w:t xml:space="preserve">    </w:t>
      </w:r>
      <w:r>
        <w:rPr>
          <w:rFonts w:hint="eastAsia" w:ascii="宋体" w:hAnsi="宋体" w:eastAsia="宋体" w:cs="宋体"/>
          <w:b w:val="0"/>
          <w:i w:val="0"/>
          <w:caps w:val="0"/>
          <w:color w:val="000000"/>
          <w:spacing w:val="0"/>
          <w:sz w:val="24"/>
          <w:szCs w:val="24"/>
          <w:u w:val="single"/>
          <w:lang w:val="en-US" w:eastAsia="zh-CN"/>
        </w:rPr>
        <w:t xml:space="preserve"> </w:t>
      </w:r>
      <w:r>
        <w:rPr>
          <w:rFonts w:hint="eastAsia" w:ascii="宋体" w:hAnsi="宋体" w:eastAsia="宋体" w:cs="宋体"/>
          <w:b w:val="0"/>
          <w:i w:val="0"/>
          <w:caps w:val="0"/>
          <w:color w:val="000000"/>
          <w:spacing w:val="0"/>
          <w:sz w:val="24"/>
          <w:szCs w:val="24"/>
          <w:u w:val="single"/>
          <w:lang w:val="de-DE" w:eastAsia="zh-CN"/>
        </w:rPr>
        <w:t>年</w:t>
      </w:r>
      <w:r>
        <w:rPr>
          <w:rFonts w:hint="eastAsia" w:ascii="宋体" w:hAnsi="宋体" w:eastAsia="宋体" w:cs="宋体"/>
          <w:b w:val="0"/>
          <w:i w:val="0"/>
          <w:caps w:val="0"/>
          <w:color w:val="000000"/>
          <w:spacing w:val="0"/>
          <w:sz w:val="24"/>
          <w:szCs w:val="24"/>
          <w:u w:val="single"/>
          <w:lang w:val="de-DE"/>
        </w:rPr>
        <w:t xml:space="preserve">     </w:t>
      </w:r>
      <w:r>
        <w:rPr>
          <w:rFonts w:hint="eastAsia" w:ascii="宋体" w:hAnsi="宋体" w:eastAsia="宋体" w:cs="宋体"/>
          <w:b w:val="0"/>
          <w:i w:val="0"/>
          <w:caps w:val="0"/>
          <w:color w:val="000000"/>
          <w:spacing w:val="0"/>
          <w:sz w:val="24"/>
          <w:szCs w:val="24"/>
          <w:u w:val="single"/>
          <w:lang w:val="de-DE" w:eastAsia="zh-CN"/>
        </w:rPr>
        <w:t>月</w:t>
      </w:r>
      <w:r>
        <w:rPr>
          <w:rFonts w:hint="eastAsia" w:ascii="宋体" w:hAnsi="宋体" w:eastAsia="宋体" w:cs="宋体"/>
          <w:b w:val="0"/>
          <w:i w:val="0"/>
          <w:caps w:val="0"/>
          <w:color w:val="000000"/>
          <w:spacing w:val="0"/>
          <w:sz w:val="24"/>
          <w:szCs w:val="24"/>
          <w:u w:val="single"/>
          <w:lang w:val="de-DE"/>
        </w:rPr>
        <w:t xml:space="preserve">     </w:t>
      </w:r>
      <w:r>
        <w:rPr>
          <w:rFonts w:hint="eastAsia" w:ascii="宋体" w:hAnsi="宋体" w:eastAsia="宋体" w:cs="宋体"/>
          <w:b w:val="0"/>
          <w:i w:val="0"/>
          <w:caps w:val="0"/>
          <w:color w:val="000000"/>
          <w:spacing w:val="0"/>
          <w:sz w:val="24"/>
          <w:szCs w:val="24"/>
          <w:u w:val="single"/>
          <w:lang w:val="de-DE" w:eastAsia="zh-CN"/>
        </w:rPr>
        <w:t>日</w:t>
      </w:r>
      <w:r>
        <w:rPr>
          <w:rFonts w:hint="eastAsia" w:ascii="宋体" w:hAnsi="宋体" w:eastAsia="宋体" w:cs="宋体"/>
          <w:b w:val="0"/>
          <w:i w:val="0"/>
          <w:caps w:val="0"/>
          <w:color w:val="000000"/>
          <w:spacing w:val="0"/>
          <w:sz w:val="24"/>
          <w:szCs w:val="24"/>
          <w:u w:val="none"/>
          <w:lang w:val="en-US" w:eastAsia="zh-CN"/>
        </w:rPr>
        <w:t xml:space="preserve">              </w:t>
      </w:r>
      <w:r>
        <w:rPr>
          <w:rFonts w:hint="eastAsia" w:ascii="宋体" w:hAnsi="宋体" w:eastAsia="宋体" w:cs="宋体"/>
          <w:b w:val="0"/>
          <w:i w:val="0"/>
          <w:caps w:val="0"/>
          <w:color w:val="000000"/>
          <w:spacing w:val="0"/>
          <w:sz w:val="24"/>
          <w:szCs w:val="24"/>
          <w:u w:val="single"/>
          <w:lang w:val="en-US" w:eastAsia="zh-CN"/>
        </w:rPr>
        <w:t xml:space="preserve">     年     月     日</w:t>
      </w:r>
      <w:r>
        <w:rPr>
          <w:rFonts w:hint="eastAsia" w:ascii="宋体" w:hAnsi="宋体" w:eastAsia="宋体" w:cs="宋体"/>
          <w:b w:val="0"/>
          <w:i w:val="0"/>
          <w:caps w:val="0"/>
          <w:color w:val="000000"/>
          <w:spacing w:val="0"/>
          <w:sz w:val="24"/>
          <w:szCs w:val="24"/>
          <w:u w:val="none"/>
          <w:lang w:val="en-US" w:eastAsia="zh-CN"/>
        </w:rPr>
        <w:t xml:space="preserve"> </w:t>
      </w:r>
    </w:p>
    <w:p>
      <w:pPr>
        <w:pageBreakBefore w:val="0"/>
        <w:kinsoku/>
        <w:wordWrap/>
        <w:overflowPunct/>
        <w:topLinePunct w:val="0"/>
        <w:autoSpaceDE/>
        <w:autoSpaceDN/>
        <w:bidi w:val="0"/>
        <w:adjustRightInd/>
        <w:snapToGrid/>
        <w:spacing w:line="360" w:lineRule="auto"/>
        <w:textAlignment w:val="auto"/>
      </w:pPr>
    </w:p>
    <w:p>
      <w:pPr>
        <w:pageBreakBefore w:val="0"/>
        <w:kinsoku/>
        <w:wordWrap/>
        <w:overflowPunct/>
        <w:topLinePunct w:val="0"/>
        <w:autoSpaceDE/>
        <w:autoSpaceDN/>
        <w:bidi w:val="0"/>
        <w:adjustRightInd/>
        <w:snapToGrid/>
        <w:spacing w:line="360" w:lineRule="auto"/>
        <w:textAlignment w:val="auto"/>
      </w:pPr>
    </w:p>
    <w:sectPr>
      <w:headerReference r:id="rId3" w:type="default"/>
      <w:footerReference r:id="rId4" w:type="default"/>
      <w:pgSz w:w="11906" w:h="16838" w:orient="landscape"/>
      <w:pgMar w:top="1603" w:right="1440" w:bottom="1375" w:left="1440" w:header="1271" w:footer="992" w:gutter="0"/>
      <w:pgNumType w:fmt="decimal" w:start="1"/>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1080"/>
      <w:rPr>
        <w:rFonts w:hint="eastAsia" w:ascii="华文细黑" w:hAnsi="华文细黑" w:eastAsia="华文细黑"/>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12</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pPr>
                      <w:pStyle w:val="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12</w:t>
                    </w:r>
                    <w:r>
                      <w:rPr>
                        <w:rFonts w:hint="eastAsia"/>
                        <w:lang w:eastAsia="zh-CN"/>
                      </w:rPr>
                      <w:fldChar w:fldCharType="end"/>
                    </w:r>
                    <w:r>
                      <w:rPr>
                        <w:rFonts w:hint="eastAsia"/>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jc w:val="both"/>
      <w:rPr>
        <w:rFonts w:hint="default" w:eastAsia="宋体"/>
        <w:sz w:val="24"/>
        <w:szCs w:val="24"/>
        <w:u w:val="single"/>
        <w:lang w:val="en-US" w:eastAsia="zh-CN"/>
      </w:rPr>
    </w:pPr>
    <w:r>
      <w:rPr>
        <w:rFonts w:hint="eastAsia"/>
        <w:sz w:val="24"/>
        <w:szCs w:val="24"/>
        <w:lang w:eastAsia="zh-CN"/>
      </w:rPr>
      <w:t>合同编号：</w:t>
    </w:r>
    <w:r>
      <w:rPr>
        <w:rFonts w:hint="eastAsia"/>
        <w:sz w:val="24"/>
        <w:szCs w:val="24"/>
        <w:u w:val="single"/>
        <w:lang w:val="en-US" w:eastAsia="zh-CN"/>
      </w:rPr>
      <w:t xml:space="preserve">               </w:t>
    </w:r>
  </w:p>
  <w:p>
    <w:pPr>
      <w:pStyle w:val="5"/>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200B8E"/>
    <w:rsid w:val="0CF30206"/>
    <w:rsid w:val="1CAF75C1"/>
    <w:rsid w:val="21200B8E"/>
    <w:rsid w:val="4BEE39B7"/>
    <w:rsid w:val="4CA71676"/>
    <w:rsid w:val="62915461"/>
    <w:rsid w:val="62EB7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footer"/>
    <w:basedOn w:val="1"/>
    <w:qFormat/>
    <w:uiPriority w:val="0"/>
    <w:pPr>
      <w:tabs>
        <w:tab w:val="center" w:pos="4153"/>
        <w:tab w:val="right" w:pos="8306"/>
      </w:tabs>
      <w:snapToGrid w:val="0"/>
      <w:jc w:val="left"/>
    </w:pPr>
    <w:rPr>
      <w:sz w:val="18"/>
      <w:szCs w:val="20"/>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pa-2"/>
    <w:basedOn w:val="1"/>
    <w:qFormat/>
    <w:uiPriority w:val="0"/>
    <w:pPr>
      <w:widowControl/>
      <w:spacing w:before="150" w:beforeLines="0" w:after="150" w:afterLines="0"/>
      <w:jc w:val="left"/>
    </w:pPr>
    <w:rPr>
      <w:rFonts w:ascii="宋体" w:hAnsi="宋体" w:eastAsia="宋体" w:cs="宋体"/>
      <w:kern w:val="0"/>
      <w:sz w:val="24"/>
      <w:szCs w:val="24"/>
    </w:rPr>
  </w:style>
  <w:style w:type="character" w:customStyle="1" w:styleId="9">
    <w:name w:val="ca-2"/>
    <w:basedOn w:val="7"/>
    <w:qFormat/>
    <w:uiPriority w:val="0"/>
  </w:style>
  <w:style w:type="character" w:customStyle="1" w:styleId="10">
    <w:name w:val="ca-1"/>
    <w:basedOn w:val="7"/>
    <w:qFormat/>
    <w:uiPriority w:val="0"/>
  </w:style>
  <w:style w:type="paragraph" w:customStyle="1" w:styleId="11">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2020-01-09T10:03:00Z</dcterms:created>
  <dc:creator>A</dc:creator>
  <cp:lastModifiedBy>話説</cp:lastModifiedBy>
  <dcterms:modified xsi:type="dcterms:W3CDTF">2021-03-05T02:39:37Z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AF1E789221404D4C975BDDFC9080EA03</vt:lpwstr>
  </property>
</Properties>
</file>