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FA4" w:rsidRDefault="000F3FA4" w:rsidP="000F3FA4">
      <w:pPr>
        <w:spacing w:line="360" w:lineRule="auto"/>
        <w:ind w:left="-170" w:hanging="170"/>
        <w:jc w:val="center"/>
        <w:rPr>
          <w:rStyle w:val="wzgx1Char"/>
          <w:rFonts w:ascii="微软雅黑" w:eastAsia="微软雅黑" w:hAnsi="微软雅黑"/>
          <w:sz w:val="36"/>
        </w:rPr>
      </w:pPr>
      <w:r w:rsidRPr="00175772">
        <w:rPr>
          <w:rStyle w:val="wzgx1Char"/>
          <w:rFonts w:ascii="微软雅黑" w:eastAsia="微软雅黑" w:hAnsi="微软雅黑" w:hint="eastAsia"/>
          <w:sz w:val="36"/>
        </w:rPr>
        <w:t>浙江新奥智能装备贸易有限公司</w:t>
      </w:r>
    </w:p>
    <w:p w:rsidR="000F3FA4" w:rsidRPr="00314434" w:rsidRDefault="000F3FA4" w:rsidP="000F3FA4">
      <w:pPr>
        <w:spacing w:line="360" w:lineRule="auto"/>
        <w:ind w:left="-170" w:hanging="170"/>
        <w:jc w:val="center"/>
        <w:rPr>
          <w:rFonts w:ascii="微软雅黑" w:eastAsia="微软雅黑" w:hAnsi="微软雅黑"/>
          <w:b/>
          <w:spacing w:val="50"/>
          <w:sz w:val="40"/>
          <w:szCs w:val="32"/>
        </w:rPr>
      </w:pPr>
      <w:r w:rsidRPr="00314434">
        <w:rPr>
          <w:rStyle w:val="wzgx1Char"/>
          <w:rFonts w:ascii="微软雅黑" w:eastAsia="微软雅黑" w:hAnsi="微软雅黑" w:hint="eastAsia"/>
          <w:sz w:val="36"/>
        </w:rPr>
        <w:t>物资运输项目</w:t>
      </w:r>
    </w:p>
    <w:p w:rsidR="000F3FA4" w:rsidRPr="00314434" w:rsidRDefault="000F3FA4" w:rsidP="000F3FA4">
      <w:pPr>
        <w:adjustRightInd w:val="0"/>
        <w:snapToGrid w:val="0"/>
        <w:jc w:val="left"/>
        <w:rPr>
          <w:rFonts w:ascii="微软雅黑" w:eastAsia="微软雅黑" w:hAnsi="微软雅黑" w:cs="Arial"/>
          <w:b/>
          <w:kern w:val="0"/>
          <w:szCs w:val="21"/>
        </w:rPr>
      </w:pPr>
      <w:r w:rsidRPr="00314434">
        <w:rPr>
          <w:rFonts w:ascii="微软雅黑" w:eastAsia="微软雅黑" w:hAnsi="微软雅黑" w:cs="Arial"/>
          <w:b/>
          <w:kern w:val="0"/>
          <w:szCs w:val="21"/>
        </w:rPr>
        <w:t>所属行业：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燃气配件销售</w:t>
      </w:r>
      <w:r w:rsidRPr="00314434">
        <w:rPr>
          <w:rFonts w:ascii="微软雅黑" w:eastAsia="微软雅黑" w:hAnsi="微软雅黑" w:cs="Arial"/>
          <w:b/>
          <w:kern w:val="0"/>
          <w:szCs w:val="21"/>
        </w:rPr>
        <w:t>行业</w:t>
      </w:r>
    </w:p>
    <w:p w:rsidR="000F3FA4" w:rsidRPr="00314434" w:rsidRDefault="000F3FA4" w:rsidP="000F3FA4">
      <w:pPr>
        <w:adjustRightInd w:val="0"/>
        <w:snapToGrid w:val="0"/>
        <w:jc w:val="left"/>
        <w:rPr>
          <w:rFonts w:ascii="微软雅黑" w:eastAsia="微软雅黑" w:hAnsi="微软雅黑" w:cs="Arial"/>
          <w:b/>
          <w:kern w:val="0"/>
          <w:szCs w:val="21"/>
        </w:rPr>
      </w:pP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区域</w:t>
      </w:r>
      <w:r w:rsidRPr="00314434">
        <w:rPr>
          <w:rFonts w:ascii="微软雅黑" w:eastAsia="微软雅黑" w:hAnsi="微软雅黑" w:cs="Arial"/>
          <w:b/>
          <w:kern w:val="0"/>
          <w:szCs w:val="21"/>
        </w:rPr>
        <w:t>：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全国</w:t>
      </w:r>
    </w:p>
    <w:p w:rsidR="000F3FA4" w:rsidRPr="00314434" w:rsidRDefault="000F3FA4" w:rsidP="000F3FA4">
      <w:pPr>
        <w:adjustRightInd w:val="0"/>
        <w:snapToGrid w:val="0"/>
        <w:jc w:val="left"/>
        <w:rPr>
          <w:rFonts w:ascii="微软雅黑" w:eastAsia="微软雅黑" w:hAnsi="微软雅黑" w:cs="Arial"/>
          <w:b/>
          <w:kern w:val="0"/>
          <w:szCs w:val="21"/>
        </w:rPr>
      </w:pP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报名截止时间：</w:t>
      </w:r>
      <w:r w:rsidRPr="00314434">
        <w:rPr>
          <w:rFonts w:ascii="微软雅黑" w:eastAsia="微软雅黑" w:hAnsi="微软雅黑" w:cs="Arial"/>
          <w:b/>
          <w:kern w:val="0"/>
          <w:szCs w:val="21"/>
        </w:rPr>
        <w:t>20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21</w:t>
      </w:r>
      <w:r w:rsidRPr="00314434">
        <w:rPr>
          <w:rFonts w:ascii="微软雅黑" w:eastAsia="微软雅黑" w:hAnsi="微软雅黑" w:cs="Arial"/>
          <w:b/>
          <w:kern w:val="0"/>
          <w:szCs w:val="21"/>
        </w:rPr>
        <w:t>年</w:t>
      </w:r>
      <w:r w:rsidR="00D02C35">
        <w:rPr>
          <w:rFonts w:ascii="微软雅黑" w:eastAsia="微软雅黑" w:hAnsi="微软雅黑" w:cs="Arial" w:hint="eastAsia"/>
          <w:b/>
          <w:kern w:val="0"/>
          <w:szCs w:val="21"/>
        </w:rPr>
        <w:t>4</w:t>
      </w:r>
      <w:r w:rsidRPr="00314434">
        <w:rPr>
          <w:rFonts w:ascii="微软雅黑" w:eastAsia="微软雅黑" w:hAnsi="微软雅黑" w:cs="Arial"/>
          <w:b/>
          <w:kern w:val="0"/>
          <w:szCs w:val="21"/>
        </w:rPr>
        <w:t>月</w:t>
      </w:r>
      <w:r w:rsidR="003C60FF">
        <w:rPr>
          <w:rFonts w:ascii="微软雅黑" w:eastAsia="微软雅黑" w:hAnsi="微软雅黑" w:cs="Arial" w:hint="eastAsia"/>
          <w:b/>
          <w:kern w:val="0"/>
          <w:szCs w:val="21"/>
        </w:rPr>
        <w:t>23</w:t>
      </w:r>
      <w:r w:rsidRPr="00314434">
        <w:rPr>
          <w:rFonts w:ascii="微软雅黑" w:eastAsia="微软雅黑" w:hAnsi="微软雅黑" w:cs="Arial"/>
          <w:b/>
          <w:kern w:val="0"/>
          <w:szCs w:val="21"/>
        </w:rPr>
        <w:t>日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1</w:t>
      </w:r>
      <w:r>
        <w:rPr>
          <w:rFonts w:ascii="微软雅黑" w:eastAsia="微软雅黑" w:hAnsi="微软雅黑" w:cs="Arial" w:hint="eastAsia"/>
          <w:b/>
          <w:kern w:val="0"/>
          <w:szCs w:val="21"/>
        </w:rPr>
        <w:t>7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:00</w:t>
      </w:r>
    </w:p>
    <w:p w:rsidR="000F3FA4" w:rsidRPr="00314434" w:rsidRDefault="000F3FA4" w:rsidP="000F3FA4">
      <w:pPr>
        <w:adjustRightInd w:val="0"/>
        <w:snapToGrid w:val="0"/>
        <w:jc w:val="left"/>
        <w:rPr>
          <w:rFonts w:ascii="微软雅黑" w:eastAsia="微软雅黑" w:hAnsi="微软雅黑" w:cs="Arial"/>
          <w:b/>
          <w:kern w:val="0"/>
          <w:szCs w:val="21"/>
        </w:rPr>
      </w:pP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投标</w:t>
      </w:r>
      <w:r w:rsidRPr="00314434">
        <w:rPr>
          <w:rFonts w:ascii="微软雅黑" w:eastAsia="微软雅黑" w:hAnsi="微软雅黑" w:cs="Arial"/>
          <w:b/>
          <w:kern w:val="0"/>
          <w:szCs w:val="21"/>
        </w:rPr>
        <w:t>截止时间：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2021年</w:t>
      </w:r>
      <w:r w:rsidR="00D02C35">
        <w:rPr>
          <w:rFonts w:ascii="微软雅黑" w:eastAsia="微软雅黑" w:hAnsi="微软雅黑" w:cs="Arial" w:hint="eastAsia"/>
          <w:b/>
          <w:kern w:val="0"/>
          <w:szCs w:val="21"/>
        </w:rPr>
        <w:t>4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月</w:t>
      </w:r>
      <w:r w:rsidR="003C60FF">
        <w:rPr>
          <w:rFonts w:ascii="微软雅黑" w:eastAsia="微软雅黑" w:hAnsi="微软雅黑" w:cs="Arial" w:hint="eastAsia"/>
          <w:b/>
          <w:kern w:val="0"/>
          <w:szCs w:val="21"/>
        </w:rPr>
        <w:t>26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日1</w:t>
      </w:r>
      <w:r>
        <w:rPr>
          <w:rFonts w:ascii="微软雅黑" w:eastAsia="微软雅黑" w:hAnsi="微软雅黑" w:cs="Arial" w:hint="eastAsia"/>
          <w:b/>
          <w:kern w:val="0"/>
          <w:szCs w:val="21"/>
        </w:rPr>
        <w:t>7</w:t>
      </w:r>
      <w:r w:rsidRPr="00314434">
        <w:rPr>
          <w:rFonts w:ascii="微软雅黑" w:eastAsia="微软雅黑" w:hAnsi="微软雅黑" w:cs="Arial" w:hint="eastAsia"/>
          <w:b/>
          <w:kern w:val="0"/>
          <w:szCs w:val="21"/>
        </w:rPr>
        <w:t>:00</w:t>
      </w:r>
      <w:bookmarkStart w:id="0" w:name="_Toc319076186"/>
      <w:bookmarkStart w:id="1" w:name="_Toc351558123"/>
      <w:bookmarkStart w:id="2" w:name="_Toc485888102"/>
    </w:p>
    <w:p w:rsidR="000F3FA4" w:rsidRPr="00314434" w:rsidRDefault="000F3FA4" w:rsidP="000F3FA4">
      <w:pPr>
        <w:adjustRightInd w:val="0"/>
        <w:snapToGrid w:val="0"/>
        <w:jc w:val="left"/>
        <w:outlineLvl w:val="0"/>
        <w:rPr>
          <w:rFonts w:ascii="微软雅黑" w:eastAsia="微软雅黑" w:hAnsi="微软雅黑" w:cs="Arial"/>
          <w:b/>
          <w:kern w:val="0"/>
          <w:szCs w:val="21"/>
        </w:rPr>
      </w:pPr>
      <w:r w:rsidRPr="00314434">
        <w:rPr>
          <w:rFonts w:ascii="微软雅黑" w:eastAsia="微软雅黑" w:hAnsi="微软雅黑" w:hint="eastAsia"/>
          <w:b/>
          <w:szCs w:val="21"/>
        </w:rPr>
        <w:t>一、招标说明</w:t>
      </w:r>
      <w:bookmarkEnd w:id="0"/>
      <w:bookmarkEnd w:id="1"/>
      <w:bookmarkEnd w:id="2"/>
    </w:p>
    <w:p w:rsidR="000F3FA4" w:rsidRPr="00314434" w:rsidRDefault="000F3FA4" w:rsidP="000F3FA4">
      <w:pPr>
        <w:pStyle w:val="wzgx"/>
        <w:ind w:firstLine="420"/>
        <w:rPr>
          <w:rFonts w:ascii="微软雅黑" w:eastAsia="微软雅黑" w:hAnsi="微软雅黑"/>
          <w:sz w:val="21"/>
          <w:szCs w:val="21"/>
        </w:rPr>
      </w:pPr>
      <w:bookmarkStart w:id="3" w:name="_Toc123470876"/>
      <w:bookmarkStart w:id="4" w:name="_Toc123697519"/>
      <w:bookmarkStart w:id="5" w:name="_Toc123698165"/>
      <w:bookmarkStart w:id="6" w:name="_Toc123732968"/>
      <w:bookmarkStart w:id="7" w:name="_Toc123871279"/>
      <w:bookmarkStart w:id="8" w:name="_Toc123877551"/>
      <w:bookmarkStart w:id="9" w:name="_Toc124145488"/>
      <w:bookmarkStart w:id="10" w:name="_Toc149192834"/>
      <w:bookmarkStart w:id="11" w:name="_Toc149440215"/>
      <w:bookmarkStart w:id="12" w:name="_Toc150156301"/>
      <w:r w:rsidRPr="00314434">
        <w:rPr>
          <w:rFonts w:ascii="微软雅黑" w:eastAsia="微软雅黑" w:hAnsi="微软雅黑" w:hint="eastAsia"/>
          <w:sz w:val="21"/>
          <w:szCs w:val="21"/>
        </w:rPr>
        <w:t>本次招标是由</w:t>
      </w:r>
      <w:r w:rsidRPr="00175772">
        <w:rPr>
          <w:rFonts w:ascii="微软雅黑" w:eastAsia="微软雅黑" w:hAnsi="微软雅黑" w:hint="eastAsia"/>
          <w:sz w:val="21"/>
          <w:szCs w:val="21"/>
        </w:rPr>
        <w:t>浙江新奥智能装备贸易有限公司</w:t>
      </w:r>
      <w:r w:rsidRPr="00314434">
        <w:rPr>
          <w:rFonts w:ascii="微软雅黑" w:eastAsia="微软雅黑" w:hAnsi="微软雅黑" w:hint="eastAsia"/>
          <w:sz w:val="21"/>
          <w:szCs w:val="21"/>
        </w:rPr>
        <w:t>进行的国内物资运输业务公开</w:t>
      </w:r>
      <w:r>
        <w:rPr>
          <w:rFonts w:ascii="微软雅黑" w:eastAsia="微软雅黑" w:hAnsi="微软雅黑" w:hint="eastAsia"/>
          <w:sz w:val="21"/>
          <w:szCs w:val="21"/>
        </w:rPr>
        <w:t>招标，主要配送的为燃气物资，物资类型详见阳光智采销售平台</w:t>
      </w:r>
      <w:hyperlink r:id="rId7" w:history="1">
        <w:r w:rsidRPr="00824D68">
          <w:rPr>
            <w:rStyle w:val="a4"/>
            <w:rFonts w:ascii="微软雅黑" w:eastAsia="微软雅黑" w:hAnsi="微软雅黑"/>
            <w:sz w:val="21"/>
            <w:szCs w:val="21"/>
          </w:rPr>
          <w:t>https://www.ygyg.cn/</w:t>
        </w:r>
      </w:hyperlink>
      <w:r>
        <w:rPr>
          <w:rFonts w:ascii="微软雅黑" w:eastAsia="微软雅黑" w:hAnsi="微软雅黑" w:hint="eastAsia"/>
          <w:sz w:val="21"/>
          <w:szCs w:val="21"/>
        </w:rPr>
        <w:t>。</w:t>
      </w:r>
    </w:p>
    <w:p w:rsidR="000F3FA4" w:rsidRPr="00314434" w:rsidRDefault="000F3FA4" w:rsidP="000F3FA4">
      <w:pPr>
        <w:pStyle w:val="wzgx"/>
        <w:ind w:firstLineChars="0" w:firstLine="0"/>
        <w:outlineLvl w:val="0"/>
        <w:rPr>
          <w:rFonts w:ascii="微软雅黑" w:eastAsia="微软雅黑" w:hAnsi="微软雅黑"/>
          <w:b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t>二、</w:t>
      </w:r>
      <w:r w:rsidRPr="00314434">
        <w:rPr>
          <w:rFonts w:ascii="微软雅黑" w:eastAsia="微软雅黑" w:hAnsi="微软雅黑" w:hint="eastAsia"/>
          <w:b/>
          <w:sz w:val="21"/>
          <w:szCs w:val="21"/>
        </w:rPr>
        <w:t>公司简介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F3FA4" w:rsidRPr="00EB7331" w:rsidRDefault="000F3FA4" w:rsidP="000F3FA4">
      <w:pPr>
        <w:pStyle w:val="a3"/>
        <w:numPr>
          <w:ilvl w:val="0"/>
          <w:numId w:val="10"/>
        </w:numPr>
        <w:spacing w:beforeLines="50" w:before="156" w:afterLines="50" w:after="156" w:line="360" w:lineRule="auto"/>
        <w:ind w:firstLineChars="0"/>
        <w:rPr>
          <w:rFonts w:ascii="微软雅黑" w:eastAsia="微软雅黑" w:hAnsi="微软雅黑" w:cs="Arial"/>
          <w:b/>
          <w:szCs w:val="21"/>
        </w:rPr>
      </w:pPr>
      <w:r w:rsidRPr="00EB7331">
        <w:rPr>
          <w:rFonts w:ascii="微软雅黑" w:eastAsia="微软雅黑" w:hAnsi="微软雅黑" w:cs="Arial"/>
          <w:b/>
          <w:szCs w:val="21"/>
        </w:rPr>
        <w:t>新奥集团简介：</w:t>
      </w:r>
    </w:p>
    <w:p w:rsidR="000F3FA4" w:rsidRPr="00EB7331" w:rsidRDefault="000F3FA4" w:rsidP="000F3FA4">
      <w:pPr>
        <w:spacing w:line="360" w:lineRule="auto"/>
        <w:ind w:firstLineChars="200" w:firstLine="420"/>
        <w:rPr>
          <w:rFonts w:ascii="微软雅黑" w:eastAsia="微软雅黑" w:hAnsi="微软雅黑" w:cs="Arial"/>
          <w:szCs w:val="21"/>
        </w:rPr>
      </w:pPr>
      <w:r w:rsidRPr="00EB7331">
        <w:rPr>
          <w:rFonts w:ascii="微软雅黑" w:eastAsia="微软雅黑" w:hAnsi="微软雅黑" w:cs="Arial"/>
          <w:szCs w:val="21"/>
        </w:rPr>
        <w:t>新奥集团起步于1989年，以“创建现代能源体系、提高人民生活品质，成为受人尊敬的创新型智慧企业”为使命愿景，形成了贯通下游分销、中游贸易储运、上游生产的清洁能源产业链和涵盖健康、文化、旅游、置业的生命健康产品链。拥抱数字时代，新奥集团依托互联网、人工智能等技术，搭建“智能互联网平台”，着力打造“泛能”网络平台、“e 城 e 家”家庭生活服务平台和“来康网”家庭健康服务平台，面向未来构建“能源生态圈”和“生活生态圈”。</w:t>
      </w:r>
    </w:p>
    <w:p w:rsidR="000F3FA4" w:rsidRPr="00EB7331" w:rsidRDefault="000F3FA4" w:rsidP="000F3FA4">
      <w:pPr>
        <w:spacing w:line="360" w:lineRule="auto"/>
        <w:ind w:firstLineChars="200" w:firstLine="420"/>
        <w:rPr>
          <w:rFonts w:ascii="微软雅黑" w:eastAsia="微软雅黑" w:hAnsi="微软雅黑" w:cs="Arial"/>
          <w:szCs w:val="21"/>
        </w:rPr>
      </w:pPr>
      <w:r w:rsidRPr="00EB7331">
        <w:rPr>
          <w:rFonts w:ascii="微软雅黑" w:eastAsia="微软雅黑" w:hAnsi="微软雅黑" w:cs="Arial"/>
          <w:szCs w:val="21"/>
        </w:rPr>
        <w:t>目前，新奥集团服务范围覆盖中国27个省（市、自治区）的200多个城市，业务拓展至东南亚、南亚和非洲等地，雇员超过5万人，旗下有新奥能源、新奥股份、新智认知、西藏旅游4家上市公司，2020年</w:t>
      </w:r>
      <w:r w:rsidRPr="00EB7331">
        <w:rPr>
          <w:rFonts w:ascii="微软雅黑" w:eastAsia="微软雅黑" w:hAnsi="微软雅黑" w:cs="Arial" w:hint="eastAsia"/>
          <w:szCs w:val="21"/>
        </w:rPr>
        <w:t>集团</w:t>
      </w:r>
      <w:r w:rsidRPr="00EB7331">
        <w:rPr>
          <w:rFonts w:ascii="微软雅黑" w:eastAsia="微软雅黑" w:hAnsi="微软雅黑" w:cs="Arial"/>
          <w:szCs w:val="21"/>
        </w:rPr>
        <w:t>经营收入达1436亿元。</w:t>
      </w:r>
    </w:p>
    <w:p w:rsidR="000F3FA4" w:rsidRPr="00EB7331" w:rsidRDefault="000F3FA4" w:rsidP="000F3FA4">
      <w:pPr>
        <w:pStyle w:val="a3"/>
        <w:numPr>
          <w:ilvl w:val="0"/>
          <w:numId w:val="10"/>
        </w:numPr>
        <w:spacing w:beforeLines="50" w:before="156" w:afterLines="50" w:after="156" w:line="360" w:lineRule="auto"/>
        <w:ind w:firstLineChars="0"/>
        <w:rPr>
          <w:rFonts w:ascii="微软雅黑" w:eastAsia="微软雅黑" w:hAnsi="微软雅黑" w:cs="Arial"/>
          <w:b/>
          <w:szCs w:val="21"/>
        </w:rPr>
      </w:pPr>
      <w:r w:rsidRPr="00EB7331">
        <w:rPr>
          <w:rFonts w:ascii="微软雅黑" w:eastAsia="微软雅黑" w:hAnsi="微软雅黑" w:cs="Arial"/>
          <w:b/>
          <w:szCs w:val="21"/>
        </w:rPr>
        <w:t>阳光智采简介：</w:t>
      </w:r>
    </w:p>
    <w:p w:rsidR="000F3FA4" w:rsidRPr="00EB7331" w:rsidRDefault="000F3FA4" w:rsidP="000F3FA4">
      <w:pPr>
        <w:spacing w:line="360" w:lineRule="auto"/>
        <w:ind w:firstLineChars="200" w:firstLine="420"/>
        <w:rPr>
          <w:rFonts w:ascii="微软雅黑" w:eastAsia="微软雅黑" w:hAnsi="微软雅黑" w:cs="Arial"/>
          <w:szCs w:val="21"/>
        </w:rPr>
      </w:pPr>
      <w:r w:rsidRPr="00EB7331">
        <w:rPr>
          <w:rFonts w:ascii="微软雅黑" w:eastAsia="微软雅黑" w:hAnsi="微软雅黑" w:cs="Arial"/>
          <w:szCs w:val="21"/>
        </w:rPr>
        <w:t>阳光智采燃气物资交易平台成立于2015年，是新奥集团数智时代战略部署的重要组成部分。平台充分利用数智技术，将新奥集团在城市燃气领域积累的30年产业实践、知识标</w:t>
      </w:r>
      <w:r w:rsidRPr="00EB7331">
        <w:rPr>
          <w:rFonts w:ascii="微软雅黑" w:eastAsia="微软雅黑" w:hAnsi="微软雅黑" w:cs="Arial"/>
          <w:szCs w:val="21"/>
        </w:rPr>
        <w:lastRenderedPageBreak/>
        <w:t>准转化为数字产品，同时联合同业力量，为城市燃气</w:t>
      </w:r>
      <w:r w:rsidRPr="00EB7331">
        <w:rPr>
          <w:rFonts w:ascii="微软雅黑" w:eastAsia="微软雅黑" w:hAnsi="微软雅黑" w:cs="Arial" w:hint="eastAsia"/>
          <w:szCs w:val="21"/>
        </w:rPr>
        <w:t>等多</w:t>
      </w:r>
      <w:r w:rsidRPr="00EB7331">
        <w:rPr>
          <w:rFonts w:ascii="微软雅黑" w:eastAsia="微软雅黑" w:hAnsi="微软雅黑" w:cs="Arial"/>
          <w:szCs w:val="21"/>
        </w:rPr>
        <w:t>行业客户提供从计划需求，到供应商选择、质量管控，再到招标采购、交付保障、支付结算、日常运营的“端到端”全场景全流程采购服务，成为“质量可靠、成本经济、交付便捷、合规透明”</w:t>
      </w:r>
      <w:r w:rsidRPr="00EB7331">
        <w:rPr>
          <w:rFonts w:ascii="微软雅黑" w:eastAsia="微软雅黑" w:hAnsi="微软雅黑" w:cs="Arial" w:hint="eastAsia"/>
          <w:szCs w:val="21"/>
        </w:rPr>
        <w:t>的</w:t>
      </w:r>
      <w:r w:rsidRPr="00EB7331">
        <w:rPr>
          <w:rFonts w:ascii="微软雅黑" w:eastAsia="微软雅黑" w:hAnsi="微软雅黑" w:cs="Arial"/>
          <w:szCs w:val="21"/>
        </w:rPr>
        <w:t>采购与供应链数字化基础设施，并逐渐成长为成为覆盖采购全场景、拥有联合招采价格优势、线上线下一体的B2B智能交易服务平台。</w:t>
      </w:r>
    </w:p>
    <w:p w:rsidR="000F3FA4" w:rsidRPr="00EB7331" w:rsidRDefault="000F3FA4" w:rsidP="000F3FA4">
      <w:pPr>
        <w:spacing w:line="360" w:lineRule="auto"/>
        <w:ind w:firstLineChars="200" w:firstLine="420"/>
        <w:rPr>
          <w:rFonts w:ascii="微软雅黑" w:eastAsia="微软雅黑" w:hAnsi="微软雅黑" w:cs="Arial"/>
          <w:szCs w:val="21"/>
        </w:rPr>
      </w:pPr>
      <w:r w:rsidRPr="00EB7331">
        <w:rPr>
          <w:rFonts w:ascii="微软雅黑" w:eastAsia="微软雅黑" w:hAnsi="微软雅黑" w:cs="Arial"/>
          <w:szCs w:val="21"/>
        </w:rPr>
        <w:t>目前，平台注册用户超8200家、累计交易额144亿、累计订单超46万笔、商品近22万种，目前数据仍在持续增长中。</w:t>
      </w:r>
    </w:p>
    <w:p w:rsidR="000F3FA4" w:rsidRPr="00A65381" w:rsidRDefault="000F3FA4" w:rsidP="000F3FA4">
      <w:pPr>
        <w:pStyle w:val="wzgx"/>
        <w:ind w:firstLineChars="0" w:firstLine="0"/>
        <w:outlineLvl w:val="0"/>
        <w:rPr>
          <w:rFonts w:ascii="微软雅黑" w:eastAsia="微软雅黑" w:hAnsi="微软雅黑"/>
          <w:b/>
          <w:sz w:val="21"/>
          <w:szCs w:val="21"/>
        </w:rPr>
      </w:pPr>
      <w:r w:rsidRPr="00A65381">
        <w:rPr>
          <w:rFonts w:ascii="微软雅黑" w:eastAsia="微软雅黑" w:hAnsi="微软雅黑" w:hint="eastAsia"/>
          <w:b/>
          <w:sz w:val="21"/>
          <w:szCs w:val="21"/>
        </w:rPr>
        <w:t>三、标的介绍</w:t>
      </w:r>
    </w:p>
    <w:p w:rsidR="000F3FA4" w:rsidRDefault="000F3FA4" w:rsidP="000F3FA4">
      <w:pPr>
        <w:pStyle w:val="wzgx"/>
        <w:ind w:firstLineChars="0" w:firstLine="0"/>
        <w:rPr>
          <w:rFonts w:ascii="微软雅黑" w:eastAsia="微软雅黑" w:hAnsi="微软雅黑" w:cs="Arial"/>
          <w:kern w:val="0"/>
          <w:sz w:val="21"/>
          <w:szCs w:val="21"/>
        </w:rPr>
      </w:pPr>
      <w:r w:rsidRPr="00A65381">
        <w:rPr>
          <w:rFonts w:ascii="微软雅黑" w:eastAsia="微软雅黑" w:hAnsi="微软雅黑" w:hint="eastAsia"/>
          <w:sz w:val="21"/>
          <w:szCs w:val="21"/>
        </w:rPr>
        <w:t>1.</w:t>
      </w:r>
      <w:r w:rsidRPr="00A65381">
        <w:rPr>
          <w:rFonts w:ascii="微软雅黑" w:eastAsia="微软雅黑" w:hAnsi="微软雅黑" w:cs="Arial" w:hint="eastAsia"/>
          <w:kern w:val="0"/>
          <w:sz w:val="21"/>
          <w:szCs w:val="21"/>
        </w:rPr>
        <w:t>本期招标共分为两部分</w:t>
      </w:r>
      <w:r>
        <w:rPr>
          <w:rFonts w:ascii="微软雅黑" w:eastAsia="微软雅黑" w:hAnsi="微软雅黑" w:cs="Arial" w:hint="eastAsia"/>
          <w:kern w:val="0"/>
          <w:sz w:val="21"/>
          <w:szCs w:val="21"/>
        </w:rPr>
        <w:t>，支线运输和城配运输两部分，</w:t>
      </w:r>
      <w:r w:rsidRPr="00781EB5">
        <w:rPr>
          <w:rFonts w:ascii="微软雅黑" w:eastAsia="微软雅黑" w:hAnsi="微软雅黑" w:cs="Arial" w:hint="eastAsia"/>
          <w:kern w:val="0"/>
          <w:sz w:val="21"/>
          <w:szCs w:val="21"/>
        </w:rPr>
        <w:t>详见附件：</w:t>
      </w:r>
      <w:r>
        <w:rPr>
          <w:rFonts w:ascii="微软雅黑" w:eastAsia="微软雅黑" w:hAnsi="微软雅黑" w:cs="Arial" w:hint="eastAsia"/>
          <w:kern w:val="0"/>
          <w:sz w:val="21"/>
          <w:szCs w:val="21"/>
        </w:rPr>
        <w:t>《运输招标模板》</w:t>
      </w:r>
      <w:r w:rsidRPr="00781EB5">
        <w:rPr>
          <w:rFonts w:ascii="微软雅黑" w:eastAsia="微软雅黑" w:hAnsi="微软雅黑" w:cs="Arial" w:hint="eastAsia"/>
          <w:kern w:val="0"/>
          <w:sz w:val="21"/>
          <w:szCs w:val="21"/>
        </w:rPr>
        <w:t>；</w:t>
      </w:r>
    </w:p>
    <w:p w:rsidR="00D02C35" w:rsidRDefault="00D02C35" w:rsidP="000F3FA4">
      <w:pPr>
        <w:pStyle w:val="wzgx"/>
        <w:ind w:firstLineChars="0" w:firstLine="0"/>
        <w:rPr>
          <w:rFonts w:ascii="微软雅黑" w:eastAsia="微软雅黑" w:hAnsi="微软雅黑" w:cs="Arial"/>
          <w:kern w:val="0"/>
          <w:sz w:val="21"/>
          <w:szCs w:val="21"/>
        </w:rPr>
      </w:pPr>
      <w:r w:rsidRPr="00D02C35">
        <w:rPr>
          <w:rFonts w:ascii="微软雅黑" w:eastAsia="微软雅黑" w:hAnsi="微软雅黑" w:cs="Arial" w:hint="eastAsia"/>
          <w:kern w:val="0"/>
          <w:sz w:val="21"/>
          <w:szCs w:val="21"/>
        </w:rPr>
        <w:t>2.本期共划分</w:t>
      </w:r>
      <w:r w:rsidR="003C60FF">
        <w:rPr>
          <w:rFonts w:ascii="微软雅黑" w:eastAsia="微软雅黑" w:hAnsi="微软雅黑" w:cs="Arial" w:hint="eastAsia"/>
          <w:kern w:val="0"/>
          <w:sz w:val="21"/>
          <w:szCs w:val="21"/>
        </w:rPr>
        <w:t>56</w:t>
      </w:r>
      <w:r w:rsidRPr="00D02C35">
        <w:rPr>
          <w:rFonts w:ascii="微软雅黑" w:eastAsia="微软雅黑" w:hAnsi="微软雅黑" w:cs="Arial" w:hint="eastAsia"/>
          <w:kern w:val="0"/>
          <w:sz w:val="21"/>
          <w:szCs w:val="21"/>
        </w:rPr>
        <w:t>个标段，支线业务每条线路为一个标段，同城配业务一条线路分为整车和零担两个标段，各投标方需根据各线路区域覆盖范围进行报价；</w:t>
      </w:r>
    </w:p>
    <w:p w:rsidR="000F3FA4" w:rsidRPr="007B4AFA" w:rsidRDefault="000F3FA4" w:rsidP="000F3FA4">
      <w:pPr>
        <w:pStyle w:val="wzgx"/>
        <w:ind w:firstLineChars="0" w:firstLine="0"/>
        <w:rPr>
          <w:rFonts w:ascii="微软雅黑" w:eastAsia="微软雅黑" w:hAnsi="微软雅黑" w:cs="Arial"/>
          <w:kern w:val="0"/>
          <w:sz w:val="21"/>
          <w:szCs w:val="21"/>
        </w:rPr>
      </w:pPr>
      <w:r>
        <w:rPr>
          <w:rFonts w:ascii="微软雅黑" w:eastAsia="微软雅黑" w:hAnsi="微软雅黑" w:cs="Arial" w:hint="eastAsia"/>
          <w:kern w:val="0"/>
          <w:sz w:val="21"/>
          <w:szCs w:val="21"/>
        </w:rPr>
        <w:t>3.门到门服务范围：</w:t>
      </w:r>
      <w:r w:rsidRPr="006A4EB6">
        <w:rPr>
          <w:rFonts w:ascii="微软雅黑" w:eastAsia="微软雅黑" w:hAnsi="微软雅黑" w:cs="Arial" w:hint="eastAsia"/>
          <w:kern w:val="0"/>
          <w:sz w:val="21"/>
          <w:szCs w:val="21"/>
        </w:rPr>
        <w:t>指定发货点到目的地库房</w:t>
      </w:r>
      <w:r>
        <w:rPr>
          <w:rFonts w:ascii="微软雅黑" w:eastAsia="微软雅黑" w:hAnsi="微软雅黑" w:cs="Arial" w:hint="eastAsia"/>
          <w:kern w:val="0"/>
          <w:sz w:val="21"/>
          <w:szCs w:val="21"/>
        </w:rPr>
        <w:t>（存在多点卸货场景）</w:t>
      </w:r>
      <w:r w:rsidRPr="006A4EB6">
        <w:rPr>
          <w:rFonts w:ascii="微软雅黑" w:eastAsia="微软雅黑" w:hAnsi="微软雅黑" w:cs="Arial" w:hint="eastAsia"/>
          <w:kern w:val="0"/>
          <w:sz w:val="21"/>
          <w:szCs w:val="21"/>
        </w:rPr>
        <w:t>；</w:t>
      </w:r>
    </w:p>
    <w:p w:rsidR="00B74AA6" w:rsidRDefault="00B74AA6" w:rsidP="00B74AA6">
      <w:pPr>
        <w:pStyle w:val="wzgx"/>
        <w:numPr>
          <w:ilvl w:val="0"/>
          <w:numId w:val="6"/>
        </w:numPr>
        <w:ind w:firstLineChars="0"/>
        <w:outlineLvl w:val="0"/>
        <w:rPr>
          <w:rFonts w:ascii="微软雅黑" w:eastAsia="微软雅黑" w:hAnsi="微软雅黑"/>
          <w:b/>
          <w:sz w:val="21"/>
          <w:szCs w:val="21"/>
        </w:rPr>
      </w:pPr>
      <w:r w:rsidRPr="0065264D">
        <w:rPr>
          <w:rFonts w:ascii="微软雅黑" w:eastAsia="微软雅黑" w:hAnsi="微软雅黑" w:hint="eastAsia"/>
          <w:b/>
          <w:sz w:val="21"/>
          <w:szCs w:val="21"/>
        </w:rPr>
        <w:t>报名投标</w:t>
      </w:r>
    </w:p>
    <w:p w:rsidR="00B74AA6" w:rsidRPr="0065264D" w:rsidRDefault="00B74AA6" w:rsidP="00B74AA6">
      <w:pPr>
        <w:widowControl/>
        <w:adjustRightInd w:val="0"/>
        <w:snapToGrid w:val="0"/>
        <w:jc w:val="left"/>
        <w:outlineLvl w:val="1"/>
        <w:rPr>
          <w:rFonts w:ascii="微软雅黑" w:eastAsia="微软雅黑" w:hAnsi="微软雅黑" w:cs="Arial"/>
          <w:kern w:val="0"/>
          <w:szCs w:val="21"/>
        </w:rPr>
      </w:pPr>
      <w:r w:rsidRPr="0065264D">
        <w:rPr>
          <w:rFonts w:ascii="微软雅黑" w:eastAsia="微软雅黑" w:hAnsi="微软雅黑" w:cs="Arial" w:hint="eastAsia"/>
          <w:kern w:val="0"/>
          <w:szCs w:val="21"/>
        </w:rPr>
        <w:t>1.</w:t>
      </w:r>
      <w:r>
        <w:rPr>
          <w:rFonts w:ascii="微软雅黑" w:eastAsia="微软雅黑" w:hAnsi="微软雅黑" w:cs="Arial" w:hint="eastAsia"/>
          <w:kern w:val="0"/>
          <w:szCs w:val="21"/>
        </w:rPr>
        <w:t>报名条件</w:t>
      </w:r>
    </w:p>
    <w:p w:rsidR="00B74AA6" w:rsidRPr="00487ECD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 w:rsidRPr="00487ECD">
        <w:rPr>
          <w:rFonts w:ascii="微软雅黑" w:eastAsia="微软雅黑" w:hAnsi="微软雅黑" w:cs="Arial"/>
          <w:kern w:val="0"/>
          <w:szCs w:val="21"/>
        </w:rPr>
        <w:t>具有《</w:t>
      </w:r>
      <w:r w:rsidRPr="00487ECD">
        <w:rPr>
          <w:rFonts w:ascii="微软雅黑" w:eastAsia="微软雅黑" w:hAnsi="微软雅黑" w:cs="Arial" w:hint="eastAsia"/>
          <w:kern w:val="0"/>
          <w:szCs w:val="21"/>
        </w:rPr>
        <w:t>企业法人</w:t>
      </w:r>
      <w:r w:rsidRPr="00487ECD">
        <w:rPr>
          <w:rFonts w:ascii="微软雅黑" w:eastAsia="微软雅黑" w:hAnsi="微软雅黑" w:cs="Arial"/>
          <w:kern w:val="0"/>
          <w:szCs w:val="21"/>
        </w:rPr>
        <w:t>营业执照》、《道路运输</w:t>
      </w:r>
      <w:r w:rsidRPr="00487ECD">
        <w:rPr>
          <w:rFonts w:ascii="微软雅黑" w:eastAsia="微软雅黑" w:hAnsi="微软雅黑" w:cs="Arial" w:hint="eastAsia"/>
          <w:kern w:val="0"/>
          <w:szCs w:val="21"/>
        </w:rPr>
        <w:t>经营</w:t>
      </w:r>
      <w:r w:rsidRPr="00487ECD">
        <w:rPr>
          <w:rFonts w:ascii="微软雅黑" w:eastAsia="微软雅黑" w:hAnsi="微软雅黑" w:cs="Arial"/>
          <w:kern w:val="0"/>
          <w:szCs w:val="21"/>
        </w:rPr>
        <w:t>许可证》、</w:t>
      </w:r>
      <w:r w:rsidRPr="00487ECD">
        <w:rPr>
          <w:rFonts w:ascii="微软雅黑" w:eastAsia="微软雅黑" w:hAnsi="微软雅黑" w:cs="Arial" w:hint="eastAsia"/>
          <w:kern w:val="0"/>
          <w:szCs w:val="21"/>
        </w:rPr>
        <w:t>《开户许可证》；</w:t>
      </w:r>
    </w:p>
    <w:p w:rsidR="00B74AA6" w:rsidRPr="00487ECD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 w:rsidRPr="00487ECD">
        <w:rPr>
          <w:rFonts w:ascii="微软雅黑" w:eastAsia="微软雅黑" w:hAnsi="微软雅黑" w:cs="Arial" w:hint="eastAsia"/>
          <w:kern w:val="0"/>
          <w:szCs w:val="21"/>
        </w:rPr>
        <w:t>投标公司注册资金不得低于</w:t>
      </w:r>
      <w:r>
        <w:rPr>
          <w:rFonts w:ascii="微软雅黑" w:eastAsia="微软雅黑" w:hAnsi="微软雅黑" w:cs="Arial" w:hint="eastAsia"/>
          <w:kern w:val="0"/>
          <w:szCs w:val="21"/>
        </w:rPr>
        <w:t>5</w:t>
      </w:r>
      <w:r w:rsidRPr="00487ECD">
        <w:rPr>
          <w:rFonts w:ascii="微软雅黑" w:eastAsia="微软雅黑" w:hAnsi="微软雅黑" w:cs="Arial"/>
          <w:kern w:val="0"/>
          <w:szCs w:val="21"/>
        </w:rPr>
        <w:t>00</w:t>
      </w:r>
      <w:r w:rsidRPr="00487ECD">
        <w:rPr>
          <w:rFonts w:ascii="微软雅黑" w:eastAsia="微软雅黑" w:hAnsi="微软雅黑" w:cs="Arial" w:hint="eastAsia"/>
          <w:kern w:val="0"/>
          <w:szCs w:val="21"/>
        </w:rPr>
        <w:t>万；</w:t>
      </w:r>
    </w:p>
    <w:p w:rsidR="00B74AA6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 w:rsidRPr="00487ECD">
        <w:rPr>
          <w:rFonts w:ascii="微软雅黑" w:eastAsia="微软雅黑" w:hAnsi="微软雅黑" w:cs="Arial" w:hint="eastAsia"/>
          <w:kern w:val="0"/>
          <w:szCs w:val="21"/>
        </w:rPr>
        <w:t>公司注册时间不低于</w:t>
      </w:r>
      <w:r>
        <w:rPr>
          <w:rFonts w:ascii="微软雅黑" w:eastAsia="微软雅黑" w:hAnsi="微软雅黑" w:cs="Arial" w:hint="eastAsia"/>
          <w:kern w:val="0"/>
          <w:szCs w:val="21"/>
        </w:rPr>
        <w:t>5</w:t>
      </w:r>
      <w:r w:rsidRPr="00487ECD">
        <w:rPr>
          <w:rFonts w:ascii="微软雅黑" w:eastAsia="微软雅黑" w:hAnsi="微软雅黑" w:cs="Arial" w:hint="eastAsia"/>
          <w:kern w:val="0"/>
          <w:szCs w:val="21"/>
        </w:rPr>
        <w:t>年；</w:t>
      </w:r>
    </w:p>
    <w:p w:rsidR="00B74AA6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>
        <w:rPr>
          <w:rFonts w:ascii="微软雅黑" w:eastAsia="微软雅黑" w:hAnsi="微软雅黑" w:cs="Arial" w:hint="eastAsia"/>
          <w:kern w:val="0"/>
          <w:szCs w:val="21"/>
        </w:rPr>
        <w:t>拥有</w:t>
      </w:r>
      <w:r w:rsidRPr="00721632">
        <w:rPr>
          <w:rFonts w:ascii="微软雅黑" w:eastAsia="微软雅黑" w:hAnsi="微软雅黑" w:cs="Arial" w:hint="eastAsia"/>
          <w:kern w:val="0"/>
          <w:szCs w:val="21"/>
        </w:rPr>
        <w:t>自有车辆</w:t>
      </w:r>
      <w:r>
        <w:rPr>
          <w:rFonts w:ascii="微软雅黑" w:eastAsia="微软雅黑" w:hAnsi="微软雅黑" w:cs="Arial" w:hint="eastAsia"/>
          <w:kern w:val="0"/>
          <w:szCs w:val="21"/>
        </w:rPr>
        <w:t>应提供</w:t>
      </w:r>
      <w:r w:rsidRPr="00721632">
        <w:rPr>
          <w:rFonts w:ascii="微软雅黑" w:eastAsia="微软雅黑" w:hAnsi="微软雅黑" w:cs="Arial" w:hint="eastAsia"/>
          <w:kern w:val="0"/>
          <w:szCs w:val="21"/>
        </w:rPr>
        <w:t>机动车登记证书</w:t>
      </w:r>
      <w:r>
        <w:rPr>
          <w:rFonts w:ascii="微软雅黑" w:eastAsia="微软雅黑" w:hAnsi="微软雅黑" w:cs="Arial" w:hint="eastAsia"/>
          <w:kern w:val="0"/>
          <w:szCs w:val="21"/>
        </w:rPr>
        <w:t>及</w:t>
      </w:r>
      <w:r w:rsidRPr="00721632">
        <w:rPr>
          <w:rFonts w:ascii="微软雅黑" w:eastAsia="微软雅黑" w:hAnsi="微软雅黑" w:cs="Arial" w:hint="eastAsia"/>
          <w:kern w:val="0"/>
          <w:szCs w:val="21"/>
        </w:rPr>
        <w:t>车辆</w:t>
      </w:r>
      <w:r>
        <w:rPr>
          <w:rFonts w:ascii="微软雅黑" w:eastAsia="微软雅黑" w:hAnsi="微软雅黑" w:cs="Arial" w:hint="eastAsia"/>
          <w:kern w:val="0"/>
          <w:szCs w:val="21"/>
        </w:rPr>
        <w:t>明细</w:t>
      </w:r>
      <w:r w:rsidRPr="0098243F">
        <w:rPr>
          <w:rFonts w:ascii="微软雅黑" w:eastAsia="微软雅黑" w:hAnsi="微软雅黑" w:cs="Arial" w:hint="eastAsia"/>
          <w:color w:val="000000" w:themeColor="text1"/>
          <w:kern w:val="0"/>
          <w:szCs w:val="21"/>
        </w:rPr>
        <w:t>或拥有网络货运资质证明；</w:t>
      </w:r>
    </w:p>
    <w:p w:rsidR="00B74AA6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 w:rsidRPr="00721632">
        <w:rPr>
          <w:rFonts w:ascii="微软雅黑" w:eastAsia="微软雅黑" w:hAnsi="微软雅黑" w:cs="Arial" w:hint="eastAsia"/>
          <w:kern w:val="0"/>
          <w:szCs w:val="21"/>
        </w:rPr>
        <w:t>保险要求：车辆</w:t>
      </w:r>
      <w:r>
        <w:rPr>
          <w:rFonts w:ascii="微软雅黑" w:eastAsia="微软雅黑" w:hAnsi="微软雅黑" w:cs="Arial" w:hint="eastAsia"/>
          <w:kern w:val="0"/>
          <w:szCs w:val="21"/>
        </w:rPr>
        <w:t>三者</w:t>
      </w:r>
      <w:r w:rsidRPr="00721632">
        <w:rPr>
          <w:rFonts w:ascii="微软雅黑" w:eastAsia="微软雅黑" w:hAnsi="微软雅黑" w:cs="Arial" w:hint="eastAsia"/>
          <w:kern w:val="0"/>
          <w:szCs w:val="21"/>
        </w:rPr>
        <w:t>责任险及货物</w:t>
      </w:r>
      <w:r>
        <w:rPr>
          <w:rFonts w:ascii="微软雅黑" w:eastAsia="微软雅黑" w:hAnsi="微软雅黑" w:cs="Arial" w:hint="eastAsia"/>
          <w:kern w:val="0"/>
          <w:szCs w:val="21"/>
        </w:rPr>
        <w:t>责任</w:t>
      </w:r>
      <w:r w:rsidRPr="00721632">
        <w:rPr>
          <w:rFonts w:ascii="微软雅黑" w:eastAsia="微软雅黑" w:hAnsi="微软雅黑" w:cs="Arial" w:hint="eastAsia"/>
          <w:kern w:val="0"/>
          <w:szCs w:val="21"/>
        </w:rPr>
        <w:t>险</w:t>
      </w:r>
      <w:r>
        <w:rPr>
          <w:rFonts w:ascii="微软雅黑" w:eastAsia="微软雅黑" w:hAnsi="微软雅黑" w:cs="Arial" w:hint="eastAsia"/>
          <w:kern w:val="0"/>
          <w:szCs w:val="21"/>
        </w:rPr>
        <w:t>；</w:t>
      </w:r>
    </w:p>
    <w:p w:rsidR="00B74AA6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 w:rsidRPr="00487ECD">
        <w:rPr>
          <w:rFonts w:ascii="微软雅黑" w:eastAsia="微软雅黑" w:hAnsi="微软雅黑" w:cs="Arial" w:hint="eastAsia"/>
          <w:kern w:val="0"/>
          <w:szCs w:val="21"/>
        </w:rPr>
        <w:t>纳税人资质必须为一般纳税人，可开具增值税发票（9</w:t>
      </w:r>
      <w:r w:rsidRPr="00487ECD">
        <w:rPr>
          <w:rFonts w:ascii="微软雅黑" w:eastAsia="微软雅黑" w:hAnsi="微软雅黑" w:cs="Arial"/>
          <w:kern w:val="0"/>
          <w:szCs w:val="21"/>
        </w:rPr>
        <w:t>%</w:t>
      </w:r>
      <w:r w:rsidRPr="00487ECD">
        <w:rPr>
          <w:rFonts w:ascii="微软雅黑" w:eastAsia="微软雅黑" w:hAnsi="微软雅黑" w:cs="Arial" w:hint="eastAsia"/>
          <w:kern w:val="0"/>
          <w:szCs w:val="21"/>
        </w:rPr>
        <w:t>）；</w:t>
      </w:r>
    </w:p>
    <w:p w:rsidR="00B74AA6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 w:rsidRPr="00591D89">
        <w:rPr>
          <w:rFonts w:ascii="微软雅黑" w:eastAsia="微软雅黑" w:hAnsi="微软雅黑" w:cs="Arial" w:hint="eastAsia"/>
          <w:kern w:val="0"/>
          <w:szCs w:val="21"/>
        </w:rPr>
        <w:t>具有良好的信誉，没有处于被责令停业，未被暂停或取消投标资格；在最近3年内</w:t>
      </w:r>
      <w:r>
        <w:rPr>
          <w:rFonts w:ascii="微软雅黑" w:eastAsia="微软雅黑" w:hAnsi="微软雅黑" w:cs="Arial" w:hint="eastAsia"/>
          <w:kern w:val="0"/>
          <w:szCs w:val="21"/>
        </w:rPr>
        <w:t>（2018年3月至今）</w:t>
      </w:r>
      <w:r w:rsidRPr="00591D89">
        <w:rPr>
          <w:rFonts w:ascii="微软雅黑" w:eastAsia="微软雅黑" w:hAnsi="微软雅黑" w:cs="Arial" w:hint="eastAsia"/>
          <w:kern w:val="0"/>
          <w:szCs w:val="21"/>
        </w:rPr>
        <w:t>没有骗取中标或严重违约引起合同终止、纠纷、争议、仲裁或诉讼记录及重大</w:t>
      </w:r>
      <w:r>
        <w:rPr>
          <w:rFonts w:ascii="微软雅黑" w:eastAsia="微软雅黑" w:hAnsi="微软雅黑" w:cs="Arial" w:hint="eastAsia"/>
          <w:kern w:val="0"/>
          <w:szCs w:val="21"/>
        </w:rPr>
        <w:t>运输事故、环境、安全问题等情况；</w:t>
      </w:r>
    </w:p>
    <w:p w:rsidR="00B74AA6" w:rsidRPr="005C530B" w:rsidRDefault="00B74AA6" w:rsidP="00B74AA6">
      <w:pPr>
        <w:pStyle w:val="a3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微软雅黑" w:eastAsia="微软雅黑" w:hAnsi="微软雅黑" w:cs="Arial"/>
          <w:kern w:val="0"/>
          <w:szCs w:val="21"/>
        </w:rPr>
      </w:pPr>
      <w:r>
        <w:rPr>
          <w:rFonts w:ascii="微软雅黑" w:eastAsia="微软雅黑" w:hAnsi="微软雅黑" w:cs="Arial"/>
          <w:color w:val="000000" w:themeColor="text1"/>
          <w:kern w:val="0"/>
          <w:szCs w:val="21"/>
        </w:rPr>
        <w:lastRenderedPageBreak/>
        <w:t>投标方</w:t>
      </w:r>
      <w:r w:rsidRPr="005C530B">
        <w:rPr>
          <w:rFonts w:ascii="微软雅黑" w:eastAsia="微软雅黑" w:hAnsi="微软雅黑" w:cs="Arial"/>
          <w:kern w:val="0"/>
          <w:szCs w:val="21"/>
        </w:rPr>
        <w:t>报名需缴纳</w:t>
      </w:r>
      <w:r>
        <w:rPr>
          <w:rFonts w:ascii="微软雅黑" w:eastAsia="微软雅黑" w:hAnsi="微软雅黑" w:cs="Arial" w:hint="eastAsia"/>
          <w:kern w:val="0"/>
          <w:szCs w:val="21"/>
        </w:rPr>
        <w:t>2</w:t>
      </w:r>
      <w:r w:rsidRPr="005C530B">
        <w:rPr>
          <w:rFonts w:ascii="微软雅黑" w:eastAsia="微软雅黑" w:hAnsi="微软雅黑" w:cs="Arial" w:hint="eastAsia"/>
          <w:kern w:val="0"/>
          <w:szCs w:val="21"/>
        </w:rPr>
        <w:t>万元投标保证金和</w:t>
      </w:r>
      <w:r w:rsidRPr="00371075">
        <w:rPr>
          <w:rFonts w:ascii="微软雅黑" w:eastAsia="微软雅黑" w:hAnsi="微软雅黑" w:cs="Arial"/>
          <w:kern w:val="0"/>
          <w:szCs w:val="21"/>
        </w:rPr>
        <w:t>200元标书费</w:t>
      </w:r>
      <w:r w:rsidRPr="005C530B">
        <w:rPr>
          <w:rFonts w:ascii="微软雅黑" w:eastAsia="微软雅黑" w:hAnsi="微软雅黑" w:cs="Arial" w:hint="eastAsia"/>
          <w:kern w:val="0"/>
          <w:szCs w:val="21"/>
        </w:rPr>
        <w:t>，若未中标，投标保证金</w:t>
      </w:r>
      <w:r>
        <w:rPr>
          <w:rFonts w:ascii="微软雅黑" w:eastAsia="微软雅黑" w:hAnsi="微软雅黑" w:cs="Arial" w:hint="eastAsia"/>
          <w:kern w:val="0"/>
          <w:szCs w:val="21"/>
        </w:rPr>
        <w:t>30日</w:t>
      </w:r>
      <w:r w:rsidRPr="005C530B">
        <w:rPr>
          <w:rFonts w:ascii="微软雅黑" w:eastAsia="微软雅黑" w:hAnsi="微软雅黑" w:cs="Arial" w:hint="eastAsia"/>
          <w:kern w:val="0"/>
          <w:szCs w:val="21"/>
        </w:rPr>
        <w:t>内</w:t>
      </w:r>
      <w:r>
        <w:rPr>
          <w:rFonts w:ascii="微软雅黑" w:eastAsia="微软雅黑" w:hAnsi="微软雅黑" w:cs="Arial" w:hint="eastAsia"/>
          <w:kern w:val="0"/>
          <w:szCs w:val="21"/>
        </w:rPr>
        <w:t>无息</w:t>
      </w:r>
      <w:r w:rsidRPr="005C530B">
        <w:rPr>
          <w:rFonts w:ascii="微软雅黑" w:eastAsia="微软雅黑" w:hAnsi="微软雅黑" w:cs="Arial" w:hint="eastAsia"/>
          <w:kern w:val="0"/>
          <w:szCs w:val="21"/>
        </w:rPr>
        <w:t>退还，标书费用</w:t>
      </w:r>
      <w:r>
        <w:rPr>
          <w:rFonts w:ascii="微软雅黑" w:eastAsia="微软雅黑" w:hAnsi="微软雅黑" w:cs="Arial" w:hint="eastAsia"/>
          <w:kern w:val="0"/>
          <w:szCs w:val="21"/>
        </w:rPr>
        <w:t>2</w:t>
      </w:r>
      <w:r w:rsidRPr="005C530B">
        <w:rPr>
          <w:rFonts w:ascii="微软雅黑" w:eastAsia="微软雅黑" w:hAnsi="微软雅黑" w:cs="Arial" w:hint="eastAsia"/>
          <w:kern w:val="0"/>
          <w:szCs w:val="21"/>
        </w:rPr>
        <w:t>00元（此费用不予退还，提供发票</w:t>
      </w:r>
      <w:r w:rsidR="00292A1A" w:rsidRPr="005C530B">
        <w:rPr>
          <w:rFonts w:ascii="微软雅黑" w:eastAsia="微软雅黑" w:hAnsi="微软雅黑" w:cs="Arial" w:hint="eastAsia"/>
          <w:kern w:val="0"/>
          <w:szCs w:val="21"/>
        </w:rPr>
        <w:t>）</w:t>
      </w:r>
      <w:bookmarkStart w:id="13" w:name="_GoBack"/>
      <w:bookmarkEnd w:id="13"/>
      <w:r w:rsidRPr="005C530B">
        <w:rPr>
          <w:rFonts w:ascii="微软雅黑" w:eastAsia="微软雅黑" w:hAnsi="微软雅黑" w:cs="Arial" w:hint="eastAsia"/>
          <w:kern w:val="0"/>
          <w:szCs w:val="21"/>
        </w:rPr>
        <w:t>，中标</w:t>
      </w:r>
      <w:r>
        <w:rPr>
          <w:rFonts w:ascii="微软雅黑" w:eastAsia="微软雅黑" w:hAnsi="微软雅黑" w:cs="Arial" w:hint="eastAsia"/>
          <w:kern w:val="0"/>
          <w:szCs w:val="21"/>
        </w:rPr>
        <w:t>方</w:t>
      </w:r>
      <w:r w:rsidRPr="005C530B">
        <w:rPr>
          <w:rFonts w:ascii="微软雅黑" w:eastAsia="微软雅黑" w:hAnsi="微软雅黑" w:cs="Arial" w:hint="eastAsia"/>
          <w:kern w:val="0"/>
          <w:szCs w:val="21"/>
        </w:rPr>
        <w:t>投标保证金直接转履约保证金，中标未履行的</w:t>
      </w:r>
      <w:r>
        <w:rPr>
          <w:rFonts w:ascii="微软雅黑" w:eastAsia="微软雅黑" w:hAnsi="微软雅黑" w:cs="Arial" w:hint="eastAsia"/>
          <w:kern w:val="0"/>
          <w:szCs w:val="21"/>
        </w:rPr>
        <w:t>投标方</w:t>
      </w:r>
      <w:r w:rsidRPr="005C530B">
        <w:rPr>
          <w:rFonts w:ascii="微软雅黑" w:eastAsia="微软雅黑" w:hAnsi="微软雅黑" w:cs="Arial" w:hint="eastAsia"/>
          <w:kern w:val="0"/>
          <w:szCs w:val="21"/>
        </w:rPr>
        <w:t>保证金将不予退还；</w:t>
      </w:r>
    </w:p>
    <w:p w:rsidR="00B74AA6" w:rsidRDefault="00B74AA6" w:rsidP="00B74AA6">
      <w:pPr>
        <w:pStyle w:val="wzgx"/>
        <w:ind w:firstLineChars="0" w:firstLine="0"/>
        <w:outlineLvl w:val="1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2.报名截止日期</w:t>
      </w:r>
    </w:p>
    <w:p w:rsidR="00B74AA6" w:rsidRDefault="00B74AA6" w:rsidP="00B74AA6">
      <w:pPr>
        <w:pStyle w:val="wzgx"/>
        <w:ind w:firstLineChars="0" w:firstLine="0"/>
        <w:rPr>
          <w:rFonts w:ascii="微软雅黑" w:eastAsia="微软雅黑" w:hAnsi="微软雅黑"/>
          <w:sz w:val="21"/>
          <w:szCs w:val="21"/>
        </w:rPr>
      </w:pPr>
      <w:r w:rsidRPr="00873384">
        <w:rPr>
          <w:rFonts w:ascii="微软雅黑" w:eastAsia="微软雅黑" w:hAnsi="微软雅黑" w:hint="eastAsia"/>
          <w:sz w:val="21"/>
          <w:szCs w:val="21"/>
        </w:rPr>
        <w:t>20</w:t>
      </w:r>
      <w:r>
        <w:rPr>
          <w:rFonts w:ascii="微软雅黑" w:eastAsia="微软雅黑" w:hAnsi="微软雅黑" w:hint="eastAsia"/>
          <w:sz w:val="21"/>
          <w:szCs w:val="21"/>
        </w:rPr>
        <w:t>21</w:t>
      </w:r>
      <w:r w:rsidRPr="00873384">
        <w:rPr>
          <w:rFonts w:ascii="微软雅黑" w:eastAsia="微软雅黑" w:hAnsi="微软雅黑" w:hint="eastAsia"/>
          <w:sz w:val="21"/>
          <w:szCs w:val="21"/>
        </w:rPr>
        <w:t>年</w:t>
      </w:r>
      <w:r w:rsidR="00D02C35">
        <w:rPr>
          <w:rFonts w:ascii="微软雅黑" w:eastAsia="微软雅黑" w:hAnsi="微软雅黑" w:hint="eastAsia"/>
          <w:sz w:val="21"/>
          <w:szCs w:val="21"/>
        </w:rPr>
        <w:t>4</w:t>
      </w:r>
      <w:r w:rsidRPr="00873384">
        <w:rPr>
          <w:rFonts w:ascii="微软雅黑" w:eastAsia="微软雅黑" w:hAnsi="微软雅黑" w:hint="eastAsia"/>
          <w:sz w:val="21"/>
          <w:szCs w:val="21"/>
        </w:rPr>
        <w:t>月</w:t>
      </w:r>
      <w:r w:rsidR="003C60FF">
        <w:rPr>
          <w:rFonts w:ascii="微软雅黑" w:eastAsia="微软雅黑" w:hAnsi="微软雅黑" w:hint="eastAsia"/>
          <w:sz w:val="21"/>
          <w:szCs w:val="21"/>
        </w:rPr>
        <w:t>23</w:t>
      </w:r>
      <w:r w:rsidRPr="00873384">
        <w:rPr>
          <w:rFonts w:ascii="微软雅黑" w:eastAsia="微软雅黑" w:hAnsi="微软雅黑" w:hint="eastAsia"/>
          <w:sz w:val="21"/>
          <w:szCs w:val="21"/>
        </w:rPr>
        <w:t>日1</w:t>
      </w:r>
      <w:r w:rsidR="00D02C35">
        <w:rPr>
          <w:rFonts w:ascii="微软雅黑" w:eastAsia="微软雅黑" w:hAnsi="微软雅黑" w:hint="eastAsia"/>
          <w:sz w:val="21"/>
          <w:szCs w:val="21"/>
        </w:rPr>
        <w:t>7</w:t>
      </w:r>
      <w:r w:rsidRPr="00873384">
        <w:rPr>
          <w:rFonts w:ascii="微软雅黑" w:eastAsia="微软雅黑" w:hAnsi="微软雅黑" w:hint="eastAsia"/>
          <w:sz w:val="21"/>
          <w:szCs w:val="21"/>
        </w:rPr>
        <w:t>：00，逾期恕不受理报名，未报名不受理投标；</w:t>
      </w:r>
    </w:p>
    <w:p w:rsidR="00B74AA6" w:rsidRDefault="00B74AA6" w:rsidP="00B74AA6">
      <w:pPr>
        <w:pStyle w:val="wzgx"/>
        <w:ind w:firstLineChars="0" w:firstLine="0"/>
        <w:outlineLvl w:val="1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3.报名形式</w:t>
      </w:r>
    </w:p>
    <w:p w:rsidR="00B74AA6" w:rsidRDefault="00CC0269" w:rsidP="00B74AA6">
      <w:pPr>
        <w:pStyle w:val="wzgx"/>
        <w:ind w:firstLineChars="0" w:firstLine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3</w:t>
      </w:r>
      <w:r w:rsidR="00B74AA6">
        <w:rPr>
          <w:rFonts w:ascii="微软雅黑" w:eastAsia="微软雅黑" w:hAnsi="微软雅黑" w:hint="eastAsia"/>
          <w:sz w:val="21"/>
          <w:szCs w:val="21"/>
        </w:rPr>
        <w:t>.1投标方需电子邮件进行报名，邮件接收人：</w:t>
      </w:r>
      <w:hyperlink r:id="rId8" w:history="1">
        <w:r w:rsidR="00B74AA6" w:rsidRPr="00371075">
          <w:rPr>
            <w:rStyle w:val="a4"/>
            <w:rFonts w:ascii="微软雅黑" w:eastAsia="微软雅黑" w:hAnsi="微软雅黑"/>
            <w:sz w:val="21"/>
            <w:szCs w:val="21"/>
          </w:rPr>
          <w:t>songlulu@enn.cn</w:t>
        </w:r>
        <w:r w:rsidR="00B74AA6" w:rsidRPr="00730B6F">
          <w:rPr>
            <w:rStyle w:val="a4"/>
            <w:rFonts w:ascii="微软雅黑" w:eastAsia="微软雅黑" w:hAnsi="微软雅黑" w:hint="eastAsia"/>
            <w:sz w:val="21"/>
            <w:szCs w:val="21"/>
          </w:rPr>
          <w:t>、</w:t>
        </w:r>
        <w:r w:rsidR="00B74AA6" w:rsidRPr="00D7523A">
          <w:rPr>
            <w:rStyle w:val="a4"/>
            <w:rFonts w:ascii="微软雅黑" w:eastAsia="微软雅黑" w:hAnsi="微软雅黑"/>
            <w:sz w:val="21"/>
            <w:szCs w:val="21"/>
          </w:rPr>
          <w:t>lixiaoqiange@enn.cn</w:t>
        </w:r>
      </w:hyperlink>
      <w:r w:rsidR="00B74AA6" w:rsidDel="00BE6666">
        <w:rPr>
          <w:rFonts w:ascii="微软雅黑" w:eastAsia="微软雅黑" w:hAnsi="微软雅黑" w:hint="eastAsia"/>
          <w:sz w:val="21"/>
          <w:szCs w:val="21"/>
        </w:rPr>
        <w:t xml:space="preserve"> </w:t>
      </w:r>
    </w:p>
    <w:p w:rsidR="00B74AA6" w:rsidRDefault="00B74AA6" w:rsidP="00B74AA6">
      <w:pPr>
        <w:pStyle w:val="wzgx"/>
        <w:ind w:firstLineChars="0" w:firstLine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邮件格式如下：</w:t>
      </w:r>
    </w:p>
    <w:p w:rsidR="00B74AA6" w:rsidRDefault="00B74AA6" w:rsidP="00B74AA6">
      <w:pPr>
        <w:pStyle w:val="wzgx"/>
        <w:numPr>
          <w:ilvl w:val="0"/>
          <w:numId w:val="8"/>
        </w:numPr>
        <w:ind w:firstLineChars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邮件名称：物资运输投标报名（投标公司名称）</w:t>
      </w:r>
    </w:p>
    <w:p w:rsidR="00B74AA6" w:rsidRDefault="00B74AA6" w:rsidP="00B74AA6">
      <w:pPr>
        <w:pStyle w:val="wzgx"/>
        <w:numPr>
          <w:ilvl w:val="0"/>
          <w:numId w:val="8"/>
        </w:numPr>
        <w:ind w:firstLineChars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邮件内容：**公司对</w:t>
      </w:r>
      <w:r w:rsidRPr="006E49C5">
        <w:rPr>
          <w:rFonts w:ascii="微软雅黑" w:eastAsia="微软雅黑" w:hAnsi="微软雅黑" w:hint="eastAsia"/>
          <w:sz w:val="21"/>
          <w:szCs w:val="21"/>
        </w:rPr>
        <w:t>浙江新奥智能装备贸易有限公司</w:t>
      </w:r>
      <w:r>
        <w:rPr>
          <w:rFonts w:ascii="微软雅黑" w:eastAsia="微软雅黑" w:hAnsi="微软雅黑" w:hint="eastAsia"/>
          <w:sz w:val="21"/>
          <w:szCs w:val="21"/>
        </w:rPr>
        <w:t>物资运输进行投标报名，标书已经邮寄，运单号码：***，投标方联系人：***，联系电话***，请知悉，谢谢！</w:t>
      </w:r>
    </w:p>
    <w:p w:rsidR="00B74AA6" w:rsidRDefault="00B74AA6" w:rsidP="00B74AA6">
      <w:pPr>
        <w:pStyle w:val="wzgx"/>
        <w:ind w:firstLineChars="0" w:firstLine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注：邮件按照以上内容发送即可，无需发送报价表及标书信息；</w:t>
      </w:r>
    </w:p>
    <w:p w:rsidR="00CC0269" w:rsidRPr="009B7D95" w:rsidRDefault="00CC0269" w:rsidP="00CC0269">
      <w:p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4.投标资料</w:t>
      </w:r>
      <w:r w:rsidRPr="009B7D95">
        <w:rPr>
          <w:rFonts w:ascii="微软雅黑" w:eastAsia="微软雅黑" w:hAnsi="微软雅黑" w:hint="eastAsia"/>
          <w:szCs w:val="21"/>
        </w:rPr>
        <w:t>快递信息</w:t>
      </w:r>
    </w:p>
    <w:p w:rsidR="00CC0269" w:rsidRDefault="00CC0269" w:rsidP="00CC0269">
      <w:pPr>
        <w:rPr>
          <w:rFonts w:ascii="微软雅黑" w:eastAsia="微软雅黑" w:hAnsi="微软雅黑"/>
          <w:szCs w:val="21"/>
        </w:rPr>
      </w:pPr>
      <w:r w:rsidRPr="009B7D95">
        <w:rPr>
          <w:rFonts w:ascii="微软雅黑" w:eastAsia="微软雅黑" w:hAnsi="微软雅黑" w:hint="eastAsia"/>
          <w:szCs w:val="21"/>
        </w:rPr>
        <w:t>标书接收单位：</w:t>
      </w:r>
      <w:r w:rsidRPr="00F6795E">
        <w:rPr>
          <w:rFonts w:ascii="微软雅黑" w:eastAsia="微软雅黑" w:hAnsi="微软雅黑" w:hint="eastAsia"/>
          <w:szCs w:val="21"/>
        </w:rPr>
        <w:t>浙江新奥智能装备贸易有限公司</w:t>
      </w:r>
      <w:r>
        <w:rPr>
          <w:rFonts w:ascii="微软雅黑" w:eastAsia="微软雅黑" w:hAnsi="微软雅黑" w:hint="eastAsia"/>
          <w:szCs w:val="21"/>
        </w:rPr>
        <w:tab/>
      </w:r>
    </w:p>
    <w:p w:rsidR="00CC0269" w:rsidRDefault="00CC0269" w:rsidP="00CC0269">
      <w:pPr>
        <w:rPr>
          <w:rFonts w:ascii="微软雅黑" w:eastAsia="微软雅黑" w:hAnsi="微软雅黑"/>
          <w:szCs w:val="21"/>
        </w:rPr>
      </w:pPr>
      <w:r w:rsidRPr="009B7D95">
        <w:rPr>
          <w:rFonts w:ascii="微软雅黑" w:eastAsia="微软雅黑" w:hAnsi="微软雅黑" w:hint="eastAsia"/>
          <w:szCs w:val="21"/>
        </w:rPr>
        <w:t>收件人：</w:t>
      </w:r>
      <w:r>
        <w:rPr>
          <w:rFonts w:ascii="微软雅黑" w:eastAsia="微软雅黑" w:hAnsi="微软雅黑" w:hint="eastAsia"/>
          <w:szCs w:val="21"/>
        </w:rPr>
        <w:t>宋女士</w:t>
      </w:r>
    </w:p>
    <w:p w:rsidR="00CC0269" w:rsidRPr="009B7D95" w:rsidRDefault="00CC0269" w:rsidP="00CC0269">
      <w:p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联系电话：0316-2597822</w:t>
      </w:r>
    </w:p>
    <w:p w:rsidR="00CC0269" w:rsidRPr="009B7D95" w:rsidRDefault="00CC0269" w:rsidP="00CC0269">
      <w:pPr>
        <w:rPr>
          <w:rFonts w:ascii="微软雅黑" w:eastAsia="微软雅黑" w:hAnsi="微软雅黑"/>
          <w:szCs w:val="21"/>
        </w:rPr>
      </w:pPr>
      <w:r w:rsidRPr="009B7D95">
        <w:rPr>
          <w:rFonts w:ascii="微软雅黑" w:eastAsia="微软雅黑" w:hAnsi="微软雅黑" w:hint="eastAsia"/>
          <w:szCs w:val="21"/>
        </w:rPr>
        <w:t>地址：</w:t>
      </w:r>
      <w:r>
        <w:rPr>
          <w:rFonts w:ascii="微软雅黑" w:eastAsia="微软雅黑" w:hAnsi="微软雅黑" w:hint="eastAsia"/>
          <w:szCs w:val="21"/>
        </w:rPr>
        <w:t>河北省廊坊市开发区华祥路106号设备楼</w:t>
      </w:r>
    </w:p>
    <w:p w:rsidR="00CC0269" w:rsidRDefault="00CC0269" w:rsidP="00CC0269">
      <w:pPr>
        <w:rPr>
          <w:rFonts w:ascii="微软雅黑" w:eastAsia="微软雅黑" w:hAnsi="微软雅黑"/>
          <w:szCs w:val="21"/>
        </w:rPr>
      </w:pPr>
      <w:r w:rsidRPr="009B7D95">
        <w:rPr>
          <w:rFonts w:ascii="微软雅黑" w:eastAsia="微软雅黑" w:hAnsi="微软雅黑" w:hint="eastAsia"/>
          <w:szCs w:val="21"/>
        </w:rPr>
        <w:t>快递单必须注明：寄件单位</w:t>
      </w:r>
      <w:r>
        <w:rPr>
          <w:rFonts w:ascii="微软雅黑" w:eastAsia="微软雅黑" w:hAnsi="微软雅黑" w:hint="eastAsia"/>
          <w:szCs w:val="21"/>
        </w:rPr>
        <w:t>；</w:t>
      </w:r>
    </w:p>
    <w:p w:rsidR="00CC0269" w:rsidRDefault="00CC0269" w:rsidP="00813D73">
      <w:pPr>
        <w:pStyle w:val="wzgx"/>
        <w:ind w:firstLineChars="0" w:firstLine="0"/>
        <w:rPr>
          <w:rFonts w:ascii="微软雅黑" w:eastAsia="微软雅黑" w:hAnsi="微软雅黑"/>
          <w:b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 xml:space="preserve"> </w:t>
      </w:r>
      <w:r>
        <w:rPr>
          <w:rFonts w:ascii="微软雅黑" w:eastAsia="微软雅黑" w:hAnsi="微软雅黑"/>
          <w:sz w:val="21"/>
          <w:szCs w:val="21"/>
        </w:rPr>
        <w:t xml:space="preserve">                                        </w:t>
      </w:r>
      <w:r w:rsidRPr="00CC0269">
        <w:rPr>
          <w:rFonts w:ascii="微软雅黑" w:eastAsia="微软雅黑" w:hAnsi="微软雅黑" w:hint="eastAsia"/>
          <w:b/>
          <w:sz w:val="21"/>
          <w:szCs w:val="21"/>
        </w:rPr>
        <w:t>公司名称：</w:t>
      </w:r>
      <w:r w:rsidRPr="00CC0269">
        <w:rPr>
          <w:rFonts w:ascii="微软雅黑" w:eastAsia="微软雅黑" w:hAnsi="微软雅黑"/>
          <w:b/>
          <w:sz w:val="21"/>
          <w:szCs w:val="21"/>
        </w:rPr>
        <w:t xml:space="preserve"> </w:t>
      </w:r>
      <w:r w:rsidRPr="00CC0269">
        <w:rPr>
          <w:rFonts w:ascii="微软雅黑" w:eastAsia="微软雅黑" w:hAnsi="微软雅黑" w:hint="eastAsia"/>
          <w:b/>
          <w:sz w:val="21"/>
          <w:szCs w:val="21"/>
        </w:rPr>
        <w:t>浙江新奥智能装备贸易有限公司</w:t>
      </w:r>
      <w:r w:rsidRPr="00CC0269">
        <w:rPr>
          <w:rFonts w:ascii="微软雅黑" w:eastAsia="微软雅黑" w:hAnsi="微软雅黑"/>
          <w:b/>
          <w:sz w:val="21"/>
          <w:szCs w:val="21"/>
        </w:rPr>
        <w:t xml:space="preserve"> </w:t>
      </w:r>
    </w:p>
    <w:p w:rsidR="00CC0269" w:rsidRDefault="00CC0269" w:rsidP="00813D73">
      <w:pPr>
        <w:pStyle w:val="wzgx"/>
        <w:ind w:firstLineChars="0" w:firstLine="0"/>
        <w:rPr>
          <w:rFonts w:ascii="微软雅黑" w:eastAsia="微软雅黑" w:hAnsi="微软雅黑"/>
          <w:b/>
          <w:sz w:val="21"/>
          <w:szCs w:val="21"/>
        </w:rPr>
      </w:pPr>
      <w:r>
        <w:rPr>
          <w:rFonts w:ascii="微软雅黑" w:eastAsia="微软雅黑" w:hAnsi="微软雅黑"/>
          <w:b/>
          <w:sz w:val="21"/>
          <w:szCs w:val="21"/>
        </w:rPr>
        <w:t xml:space="preserve">                                              </w:t>
      </w:r>
      <w:r>
        <w:rPr>
          <w:rFonts w:ascii="微软雅黑" w:eastAsia="微软雅黑" w:hAnsi="微软雅黑" w:hint="eastAsia"/>
          <w:b/>
          <w:sz w:val="21"/>
          <w:szCs w:val="21"/>
        </w:rPr>
        <w:t>联系电话：0316-1597822</w:t>
      </w:r>
      <w:r w:rsidRPr="00CC0269">
        <w:rPr>
          <w:rFonts w:ascii="微软雅黑" w:eastAsia="微软雅黑" w:hAnsi="微软雅黑"/>
          <w:b/>
          <w:sz w:val="21"/>
          <w:szCs w:val="21"/>
        </w:rPr>
        <w:t xml:space="preserve">    </w:t>
      </w:r>
    </w:p>
    <w:p w:rsidR="00813D73" w:rsidRPr="00CC0269" w:rsidRDefault="00CC0269" w:rsidP="00813D73">
      <w:pPr>
        <w:pStyle w:val="wzgx"/>
        <w:ind w:firstLineChars="0" w:firstLine="0"/>
        <w:rPr>
          <w:rFonts w:ascii="微软雅黑" w:eastAsia="微软雅黑" w:hAnsi="微软雅黑"/>
          <w:b/>
          <w:sz w:val="21"/>
          <w:szCs w:val="21"/>
        </w:rPr>
      </w:pPr>
      <w:r>
        <w:rPr>
          <w:rFonts w:ascii="微软雅黑" w:eastAsia="微软雅黑" w:hAnsi="微软雅黑"/>
          <w:b/>
          <w:sz w:val="21"/>
          <w:szCs w:val="21"/>
        </w:rPr>
        <w:t xml:space="preserve">                                          </w:t>
      </w:r>
    </w:p>
    <w:sectPr w:rsidR="00813D73" w:rsidRPr="00CC0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745" w:rsidRDefault="00462745" w:rsidP="00D05D99">
      <w:r>
        <w:separator/>
      </w:r>
    </w:p>
  </w:endnote>
  <w:endnote w:type="continuationSeparator" w:id="0">
    <w:p w:rsidR="00462745" w:rsidRDefault="00462745" w:rsidP="00D0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745" w:rsidRDefault="00462745" w:rsidP="00D05D99">
      <w:r>
        <w:separator/>
      </w:r>
    </w:p>
  </w:footnote>
  <w:footnote w:type="continuationSeparator" w:id="0">
    <w:p w:rsidR="00462745" w:rsidRDefault="00462745" w:rsidP="00D05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53BFD"/>
    <w:multiLevelType w:val="hybridMultilevel"/>
    <w:tmpl w:val="22F098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81CC3"/>
    <w:multiLevelType w:val="hybridMultilevel"/>
    <w:tmpl w:val="D71E5BE0"/>
    <w:lvl w:ilvl="0" w:tplc="ED36E3DC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2ACC4D04">
      <w:start w:val="5"/>
      <w:numFmt w:val="japaneseCounting"/>
      <w:lvlText w:val="%2．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7F7B29"/>
    <w:multiLevelType w:val="hybridMultilevel"/>
    <w:tmpl w:val="1FAC525C"/>
    <w:lvl w:ilvl="0" w:tplc="5B6475A8">
      <w:start w:val="1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3D4E49"/>
    <w:multiLevelType w:val="hybridMultilevel"/>
    <w:tmpl w:val="7C646CEC"/>
    <w:lvl w:ilvl="0" w:tplc="163E8CA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9109ED"/>
    <w:multiLevelType w:val="hybridMultilevel"/>
    <w:tmpl w:val="7BC0DF36"/>
    <w:lvl w:ilvl="0" w:tplc="D53ACF4A">
      <w:start w:val="1"/>
      <w:numFmt w:val="decimal"/>
      <w:lvlText w:val="(%1)"/>
      <w:lvlJc w:val="left"/>
      <w:pPr>
        <w:ind w:left="840" w:hanging="420"/>
      </w:pPr>
      <w:rPr>
        <w:rFonts w:hint="eastAsia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3E0D450F"/>
    <w:multiLevelType w:val="hybridMultilevel"/>
    <w:tmpl w:val="4744838E"/>
    <w:lvl w:ilvl="0" w:tplc="E65E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E266DA7"/>
    <w:multiLevelType w:val="hybridMultilevel"/>
    <w:tmpl w:val="F530F1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D6544E"/>
    <w:multiLevelType w:val="hybridMultilevel"/>
    <w:tmpl w:val="8480B098"/>
    <w:lvl w:ilvl="0" w:tplc="3162D5C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FB593F"/>
    <w:multiLevelType w:val="hybridMultilevel"/>
    <w:tmpl w:val="D850F83A"/>
    <w:lvl w:ilvl="0" w:tplc="7F7A0CE6">
      <w:start w:val="2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6F56127D"/>
    <w:multiLevelType w:val="hybridMultilevel"/>
    <w:tmpl w:val="384E535A"/>
    <w:lvl w:ilvl="0" w:tplc="673AA9A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31248784">
      <w:start w:val="8"/>
      <w:numFmt w:val="decimal"/>
      <w:lvlText w:val="（%3）"/>
      <w:lvlJc w:val="left"/>
      <w:pPr>
        <w:ind w:left="1560" w:hanging="720"/>
      </w:pPr>
      <w:rPr>
        <w:rFonts w:hint="default"/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9C532B"/>
    <w:multiLevelType w:val="hybridMultilevel"/>
    <w:tmpl w:val="C75A67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59F"/>
    <w:rsid w:val="000476B5"/>
    <w:rsid w:val="000F3FA4"/>
    <w:rsid w:val="000F4D04"/>
    <w:rsid w:val="001C352A"/>
    <w:rsid w:val="001F7D24"/>
    <w:rsid w:val="00204E1C"/>
    <w:rsid w:val="00262CCF"/>
    <w:rsid w:val="00292A1A"/>
    <w:rsid w:val="002A2D81"/>
    <w:rsid w:val="00340CB3"/>
    <w:rsid w:val="003C60FF"/>
    <w:rsid w:val="00462745"/>
    <w:rsid w:val="005965DB"/>
    <w:rsid w:val="005A133E"/>
    <w:rsid w:val="00690CA7"/>
    <w:rsid w:val="00706A7B"/>
    <w:rsid w:val="00721632"/>
    <w:rsid w:val="00754E70"/>
    <w:rsid w:val="007E5B75"/>
    <w:rsid w:val="00813D73"/>
    <w:rsid w:val="00A506CA"/>
    <w:rsid w:val="00AE3B32"/>
    <w:rsid w:val="00B74AA6"/>
    <w:rsid w:val="00BC163E"/>
    <w:rsid w:val="00BD1279"/>
    <w:rsid w:val="00CC0269"/>
    <w:rsid w:val="00CF5A0A"/>
    <w:rsid w:val="00D02C35"/>
    <w:rsid w:val="00D05D99"/>
    <w:rsid w:val="00E6259F"/>
    <w:rsid w:val="00EE0B78"/>
    <w:rsid w:val="00EE6C44"/>
    <w:rsid w:val="00E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81EDD9-1815-4F92-854D-14C20F2F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B32"/>
    <w:pPr>
      <w:ind w:firstLineChars="200" w:firstLine="420"/>
    </w:pPr>
  </w:style>
  <w:style w:type="paragraph" w:customStyle="1" w:styleId="wzgx">
    <w:name w:val="wzgx正文"/>
    <w:basedOn w:val="a"/>
    <w:rsid w:val="00AE3B32"/>
    <w:pPr>
      <w:spacing w:line="360" w:lineRule="auto"/>
      <w:ind w:firstLineChars="200" w:firstLine="200"/>
    </w:pPr>
    <w:rPr>
      <w:rFonts w:ascii="Times New Roman" w:eastAsia="仿宋_GB2312" w:hAnsi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AE3B32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05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05D9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05D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05D99"/>
    <w:rPr>
      <w:rFonts w:ascii="Calibri" w:eastAsia="宋体" w:hAnsi="Calibri" w:cs="Times New Roman"/>
      <w:sz w:val="18"/>
      <w:szCs w:val="18"/>
    </w:rPr>
  </w:style>
  <w:style w:type="character" w:customStyle="1" w:styleId="wzgx1Char">
    <w:name w:val="wzgx标题1 Char"/>
    <w:rsid w:val="001F7D24"/>
    <w:rPr>
      <w:rFonts w:ascii="Arial" w:eastAsia="仿宋_GB2312" w:hAnsi="Arial" w:cs="Arial"/>
      <w:b/>
      <w:bCs/>
      <w:kern w:val="2"/>
      <w:sz w:val="32"/>
      <w:szCs w:val="36"/>
      <w:lang w:val="en-US" w:eastAsia="zh-CN" w:bidi="ar-SA"/>
    </w:rPr>
  </w:style>
  <w:style w:type="paragraph" w:styleId="a9">
    <w:name w:val="Body Text Indent"/>
    <w:basedOn w:val="a"/>
    <w:link w:val="aa"/>
    <w:qFormat/>
    <w:rsid w:val="00706A7B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a">
    <w:name w:val="正文文本缩进 字符"/>
    <w:basedOn w:val="a0"/>
    <w:link w:val="a9"/>
    <w:rsid w:val="00706A7B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glulu@enn.cn&#12289;lixiaoqiange@enn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gyg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宋璐璐</dc:creator>
  <cp:keywords/>
  <dc:description/>
  <cp:lastModifiedBy>宋璐璐</cp:lastModifiedBy>
  <cp:revision>33</cp:revision>
  <dcterms:created xsi:type="dcterms:W3CDTF">2021-02-22T07:08:00Z</dcterms:created>
  <dcterms:modified xsi:type="dcterms:W3CDTF">2021-04-14T02:32:00Z</dcterms:modified>
</cp:coreProperties>
</file>