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附件3：</w:t>
      </w:r>
    </w:p>
    <w:p>
      <w:pPr>
        <w:spacing w:line="72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标准复审结论表</w:t>
      </w:r>
    </w:p>
    <w:tbl>
      <w:tblPr>
        <w:tblStyle w:val="7"/>
        <w:tblW w:w="907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77"/>
        <w:gridCol w:w="184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复审标准</w:t>
            </w:r>
          </w:p>
        </w:tc>
        <w:tc>
          <w:tcPr>
            <w:tcW w:w="2977" w:type="dxa"/>
            <w:vAlign w:val="center"/>
          </w:tcPr>
          <w:p/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标准号</w:t>
            </w:r>
          </w:p>
        </w:tc>
        <w:tc>
          <w:tcPr>
            <w:tcW w:w="2268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上次复审结论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□继续有效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□修订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本次复审结论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□继续有效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□修订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19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复审简况及内容（1000字以内）</w:t>
            </w:r>
          </w:p>
        </w:tc>
        <w:tc>
          <w:tcPr>
            <w:tcW w:w="708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（内容概述包括：复审过程介绍，标准的科学性、</w:t>
            </w:r>
            <w:r>
              <w:rPr>
                <w:rFonts w:hint="eastAsia"/>
                <w:sz w:val="24"/>
                <w:szCs w:val="24"/>
                <w:lang w:eastAsia="zh-CN"/>
              </w:rPr>
              <w:t>规范</w:t>
            </w:r>
            <w:r>
              <w:rPr>
                <w:sz w:val="24"/>
                <w:szCs w:val="24"/>
              </w:rPr>
              <w:t>性、</w:t>
            </w:r>
            <w:r>
              <w:rPr>
                <w:rFonts w:hint="eastAsia"/>
                <w:sz w:val="24"/>
                <w:szCs w:val="24"/>
                <w:lang w:eastAsia="zh-CN"/>
              </w:rPr>
              <w:t>时效</w:t>
            </w: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等，并给出复审结论的依据）</w:t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192"/>
    <w:rsid w:val="000161FB"/>
    <w:rsid w:val="00074FCB"/>
    <w:rsid w:val="00092E1C"/>
    <w:rsid w:val="001149EA"/>
    <w:rsid w:val="001E67DC"/>
    <w:rsid w:val="002718E5"/>
    <w:rsid w:val="00316192"/>
    <w:rsid w:val="00467434"/>
    <w:rsid w:val="004A31D3"/>
    <w:rsid w:val="00622856"/>
    <w:rsid w:val="006347A8"/>
    <w:rsid w:val="006A1B3A"/>
    <w:rsid w:val="006F470C"/>
    <w:rsid w:val="007653B8"/>
    <w:rsid w:val="009202FD"/>
    <w:rsid w:val="009E0793"/>
    <w:rsid w:val="00A56F3C"/>
    <w:rsid w:val="00A73FE6"/>
    <w:rsid w:val="00AF722B"/>
    <w:rsid w:val="00BF6A22"/>
    <w:rsid w:val="00E71E14"/>
    <w:rsid w:val="00EA0CDE"/>
    <w:rsid w:val="00EB3BC0"/>
    <w:rsid w:val="00EF58D4"/>
    <w:rsid w:val="00F659D9"/>
    <w:rsid w:val="29AC58C4"/>
    <w:rsid w:val="65154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18</TotalTime>
  <ScaleCrop>false</ScaleCrop>
  <LinksUpToDate>false</LinksUpToDate>
  <CharactersWithSpaces>166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2021-04-01T07:57:00Z</dcterms:created>
  <dc:creator>dell</dc:creator>
  <cp:lastModifiedBy>金蕾</cp:lastModifiedBy>
  <dcterms:modified xsi:type="dcterms:W3CDTF">2021-04-30T04:09:42Z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6CC2E73FDBEC43198FBC053B61F4DE74</vt:lpwstr>
  </property>
</Properties>
</file>