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C53" w:rsidRPr="001520D0" w:rsidRDefault="001074CD">
      <w:pPr>
        <w:spacing w:line="360" w:lineRule="auto"/>
        <w:jc w:val="center"/>
        <w:rPr>
          <w:rFonts w:ascii="宋体" w:eastAsia="宋体" w:hAnsi="宋体"/>
          <w:b/>
          <w:sz w:val="32"/>
        </w:rPr>
      </w:pPr>
      <w:r w:rsidRPr="001520D0">
        <w:rPr>
          <w:rFonts w:ascii="宋体" w:eastAsia="宋体" w:hAnsi="宋体" w:hint="eastAsia"/>
          <w:b/>
          <w:sz w:val="32"/>
        </w:rPr>
        <w:t>亲亲集团物流招标公告</w:t>
      </w:r>
    </w:p>
    <w:p w:rsidR="00397C53" w:rsidRPr="001520D0" w:rsidRDefault="001074CD">
      <w:pPr>
        <w:spacing w:line="360" w:lineRule="auto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 w:hint="eastAsia"/>
          <w:sz w:val="24"/>
          <w:szCs w:val="24"/>
        </w:rPr>
        <w:t>公司简介：</w:t>
      </w:r>
    </w:p>
    <w:p w:rsidR="00397C53" w:rsidRPr="001520D0" w:rsidRDefault="001074CD">
      <w:pPr>
        <w:widowControl/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/>
          <w:sz w:val="24"/>
          <w:szCs w:val="24"/>
        </w:rPr>
        <w:t xml:space="preserve">     </w:t>
      </w:r>
      <w:r w:rsidRPr="001520D0">
        <w:rPr>
          <w:rFonts w:ascii="宋体" w:eastAsia="宋体" w:hAnsi="宋体" w:hint="eastAsia"/>
          <w:sz w:val="24"/>
          <w:szCs w:val="24"/>
        </w:rPr>
        <w:t>亲亲集团于</w:t>
      </w:r>
      <w:r w:rsidRPr="001520D0">
        <w:rPr>
          <w:rFonts w:ascii="宋体" w:eastAsia="宋体" w:hAnsi="宋体"/>
          <w:sz w:val="24"/>
          <w:szCs w:val="24"/>
        </w:rPr>
        <w:t>1990年在中国福建晋江创立，现坐落于福建省晋江市五里高新科技工业园区，是中国重要的休闲食品品牌企业。公司从事生产和销售“亲亲”果冻和虾条、“香格里”调味品、米酒及相关系列休闲食品。2016年亲亲食品在香港独立上市（1583.HK)，目前亲亲食品在全国有</w:t>
      </w:r>
      <w:r w:rsidRPr="001520D0">
        <w:rPr>
          <w:rFonts w:ascii="宋体" w:eastAsia="宋体" w:hAnsi="宋体" w:hint="eastAsia"/>
          <w:sz w:val="24"/>
          <w:szCs w:val="24"/>
        </w:rPr>
        <w:t>9</w:t>
      </w:r>
      <w:r w:rsidRPr="001520D0">
        <w:rPr>
          <w:rFonts w:ascii="宋体" w:eastAsia="宋体" w:hAnsi="宋体"/>
          <w:sz w:val="24"/>
          <w:szCs w:val="24"/>
        </w:rPr>
        <w:t>处生产基地，销售网络遍布全国，远销欧美、俄罗斯及东南亚等海外市场。</w:t>
      </w:r>
    </w:p>
    <w:p w:rsidR="00397C53" w:rsidRPr="001520D0" w:rsidRDefault="001074CD">
      <w:pPr>
        <w:widowControl/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 w:hint="eastAsia"/>
          <w:sz w:val="24"/>
          <w:szCs w:val="24"/>
        </w:rPr>
        <w:t>近几年，亲亲食品凭借对新生代消费者的精准分析，由内到外焕发出崭新的品牌活力，从一代人的童年回忆，到当下年轻人的时尚新宠，亲亲食品从经典走向潮流，展望未来，亲亲食品将继续秉持</w:t>
      </w:r>
      <w:r w:rsidRPr="001520D0">
        <w:rPr>
          <w:rFonts w:ascii="宋体" w:eastAsia="宋体" w:hAnsi="宋体"/>
          <w:sz w:val="24"/>
          <w:szCs w:val="24"/>
        </w:rPr>
        <w:t>"Better food,Better life"的企业理念，为广大消费者带来更多健康美味的产品。</w:t>
      </w:r>
    </w:p>
    <w:p w:rsidR="00397C53" w:rsidRPr="001520D0" w:rsidRDefault="00A27FED">
      <w:pPr>
        <w:widowControl/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 w:hint="eastAsia"/>
          <w:sz w:val="24"/>
          <w:szCs w:val="24"/>
        </w:rPr>
        <w:t>为更好服</w:t>
      </w:r>
      <w:r w:rsidR="00E363EC" w:rsidRPr="001520D0">
        <w:rPr>
          <w:rFonts w:ascii="宋体" w:eastAsia="宋体" w:hAnsi="宋体" w:hint="eastAsia"/>
          <w:sz w:val="24"/>
          <w:szCs w:val="24"/>
        </w:rPr>
        <w:t>务客户，提高物流质量，亲亲集团决定</w:t>
      </w:r>
      <w:r w:rsidR="00E363EC" w:rsidRPr="001520D0">
        <w:rPr>
          <w:rFonts w:ascii="宋体" w:eastAsia="宋体" w:hAnsi="宋体"/>
          <w:sz w:val="24"/>
          <w:szCs w:val="24"/>
        </w:rPr>
        <w:t>将</w:t>
      </w:r>
      <w:r w:rsidR="001074CD" w:rsidRPr="001520D0">
        <w:rPr>
          <w:rFonts w:ascii="宋体" w:eastAsia="宋体" w:hAnsi="宋体" w:hint="eastAsia"/>
          <w:sz w:val="24"/>
          <w:szCs w:val="24"/>
        </w:rPr>
        <w:t>于2021年</w:t>
      </w:r>
      <w:r w:rsidR="00FA26D8" w:rsidRPr="001520D0">
        <w:rPr>
          <w:rFonts w:ascii="宋体" w:eastAsia="宋体" w:hAnsi="宋体"/>
          <w:sz w:val="24"/>
          <w:szCs w:val="24"/>
        </w:rPr>
        <w:t>06</w:t>
      </w:r>
      <w:r w:rsidR="001074CD" w:rsidRPr="001520D0">
        <w:rPr>
          <w:rFonts w:ascii="宋体" w:eastAsia="宋体" w:hAnsi="宋体" w:hint="eastAsia"/>
          <w:sz w:val="24"/>
          <w:szCs w:val="24"/>
        </w:rPr>
        <w:t>月</w:t>
      </w:r>
      <w:r w:rsidR="00FA26D8" w:rsidRPr="001520D0">
        <w:rPr>
          <w:rFonts w:ascii="宋体" w:eastAsia="宋体" w:hAnsi="宋体"/>
          <w:sz w:val="24"/>
          <w:szCs w:val="24"/>
        </w:rPr>
        <w:t>1</w:t>
      </w:r>
      <w:r w:rsidR="008964E4">
        <w:rPr>
          <w:rFonts w:ascii="宋体" w:eastAsia="宋体" w:hAnsi="宋体"/>
          <w:sz w:val="24"/>
          <w:szCs w:val="24"/>
        </w:rPr>
        <w:t>8</w:t>
      </w:r>
      <w:r w:rsidR="001074CD" w:rsidRPr="001520D0">
        <w:rPr>
          <w:rFonts w:ascii="宋体" w:eastAsia="宋体" w:hAnsi="宋体" w:hint="eastAsia"/>
          <w:sz w:val="24"/>
          <w:szCs w:val="24"/>
        </w:rPr>
        <w:t>日对</w:t>
      </w:r>
      <w:r w:rsidR="00155B51">
        <w:rPr>
          <w:rFonts w:ascii="宋体" w:eastAsia="宋体" w:hAnsi="宋体" w:hint="eastAsia"/>
          <w:sz w:val="24"/>
          <w:szCs w:val="24"/>
        </w:rPr>
        <w:t>济宁市亲亲食品科技有限公司</w:t>
      </w:r>
      <w:r w:rsidR="001074CD" w:rsidRPr="001520D0">
        <w:rPr>
          <w:rFonts w:ascii="宋体" w:eastAsia="宋体" w:hAnsi="宋体" w:hint="eastAsia"/>
          <w:sz w:val="24"/>
          <w:szCs w:val="24"/>
        </w:rPr>
        <w:t>辐射区域的公路运输业务，包含京津冀线、鲁苏线对外公开招标</w:t>
      </w:r>
      <w:r w:rsidR="001074CD" w:rsidRPr="001520D0">
        <w:rPr>
          <w:rFonts w:ascii="宋体" w:eastAsia="宋体" w:hAnsi="宋体"/>
          <w:sz w:val="24"/>
          <w:szCs w:val="24"/>
        </w:rPr>
        <w:t xml:space="preserve">，竭诚欢迎符合要求的各地物流公司前来投标。 </w:t>
      </w:r>
    </w:p>
    <w:p w:rsidR="00397C53" w:rsidRPr="001520D0" w:rsidRDefault="001074CD">
      <w:pPr>
        <w:pStyle w:val="a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 w:hint="eastAsia"/>
          <w:b/>
          <w:sz w:val="24"/>
          <w:szCs w:val="24"/>
        </w:rPr>
        <w:t>项目名称：</w:t>
      </w:r>
      <w:r w:rsidR="00155B51">
        <w:rPr>
          <w:rFonts w:ascii="宋体" w:eastAsia="宋体" w:hAnsi="宋体" w:hint="eastAsia"/>
          <w:sz w:val="24"/>
          <w:szCs w:val="24"/>
        </w:rPr>
        <w:t>济宁市亲亲食品科技有限公司</w:t>
      </w:r>
      <w:r w:rsidRPr="001520D0">
        <w:rPr>
          <w:rFonts w:ascii="宋体" w:eastAsia="宋体" w:hAnsi="宋体" w:hint="eastAsia"/>
          <w:sz w:val="24"/>
          <w:szCs w:val="24"/>
        </w:rPr>
        <w:t>公路运输招标</w:t>
      </w:r>
    </w:p>
    <w:p w:rsidR="00397C53" w:rsidRPr="001520D0" w:rsidRDefault="001074CD">
      <w:pPr>
        <w:pStyle w:val="a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eastAsia="宋体" w:hAnsi="宋体"/>
          <w:b/>
          <w:sz w:val="24"/>
          <w:szCs w:val="24"/>
        </w:rPr>
      </w:pPr>
      <w:r w:rsidRPr="001520D0">
        <w:rPr>
          <w:rFonts w:ascii="宋体" w:eastAsia="宋体" w:hAnsi="宋体" w:hint="eastAsia"/>
          <w:b/>
          <w:sz w:val="24"/>
          <w:szCs w:val="24"/>
        </w:rPr>
        <w:t>招标内容：</w:t>
      </w:r>
    </w:p>
    <w:p w:rsidR="00397C53" w:rsidRPr="001520D0" w:rsidRDefault="001074CD">
      <w:pPr>
        <w:pStyle w:val="a6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 w:hint="eastAsia"/>
          <w:sz w:val="24"/>
          <w:szCs w:val="24"/>
        </w:rPr>
        <w:t>项目类别：传统渠道物流；</w:t>
      </w:r>
    </w:p>
    <w:p w:rsidR="00397C53" w:rsidRPr="001520D0" w:rsidRDefault="001074CD">
      <w:pPr>
        <w:pStyle w:val="a6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 w:hint="eastAsia"/>
          <w:sz w:val="24"/>
          <w:szCs w:val="24"/>
        </w:rPr>
        <w:t>年业务量：轻货</w:t>
      </w:r>
      <w:r w:rsidR="00155B51">
        <w:rPr>
          <w:rFonts w:ascii="宋体" w:eastAsia="宋体" w:hAnsi="宋体"/>
          <w:sz w:val="24"/>
          <w:szCs w:val="24"/>
        </w:rPr>
        <w:t>15</w:t>
      </w:r>
      <w:r w:rsidRPr="001520D0">
        <w:rPr>
          <w:rFonts w:ascii="宋体" w:eastAsia="宋体" w:hAnsi="宋体" w:hint="eastAsia"/>
          <w:sz w:val="24"/>
          <w:szCs w:val="24"/>
        </w:rPr>
        <w:t>万方；</w:t>
      </w:r>
    </w:p>
    <w:p w:rsidR="00397C53" w:rsidRPr="001520D0" w:rsidRDefault="001074CD">
      <w:pPr>
        <w:pStyle w:val="a6"/>
        <w:widowControl/>
        <w:spacing w:line="360" w:lineRule="auto"/>
        <w:ind w:left="800" w:firstLineChars="0" w:firstLine="0"/>
        <w:jc w:val="left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 w:hint="eastAsia"/>
          <w:sz w:val="24"/>
          <w:szCs w:val="24"/>
        </w:rPr>
        <w:t>备注：运量仅为根据以往数据预估年运量，不作为招投标及签订运输合同的依据。</w:t>
      </w:r>
    </w:p>
    <w:p w:rsidR="00397C53" w:rsidRPr="001520D0" w:rsidRDefault="001074CD">
      <w:pPr>
        <w:pStyle w:val="a6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 w:hint="eastAsia"/>
          <w:sz w:val="24"/>
          <w:szCs w:val="24"/>
        </w:rPr>
        <w:t>业务范围：全国；</w:t>
      </w:r>
    </w:p>
    <w:p w:rsidR="00397C53" w:rsidRPr="001520D0" w:rsidRDefault="001074CD">
      <w:pPr>
        <w:pStyle w:val="a6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 w:hint="eastAsia"/>
          <w:sz w:val="24"/>
          <w:szCs w:val="24"/>
        </w:rPr>
        <w:t>运输方式：汽车运输（门到门）；</w:t>
      </w:r>
    </w:p>
    <w:p w:rsidR="00397C53" w:rsidRPr="001520D0" w:rsidRDefault="001074CD">
      <w:pPr>
        <w:pStyle w:val="a6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 w:hint="eastAsia"/>
          <w:sz w:val="24"/>
          <w:szCs w:val="24"/>
        </w:rPr>
        <w:t>线路定义：</w:t>
      </w:r>
    </w:p>
    <w:tbl>
      <w:tblPr>
        <w:tblW w:w="9734" w:type="dxa"/>
        <w:tblInd w:w="368" w:type="dxa"/>
        <w:tblLook w:val="04A0" w:firstRow="1" w:lastRow="0" w:firstColumn="1" w:lastColumn="0" w:noHBand="0" w:noVBand="1"/>
      </w:tblPr>
      <w:tblGrid>
        <w:gridCol w:w="1742"/>
        <w:gridCol w:w="5268"/>
        <w:gridCol w:w="2724"/>
      </w:tblGrid>
      <w:tr w:rsidR="00397C53" w:rsidRPr="001520D0" w:rsidTr="008F6CB8">
        <w:trPr>
          <w:trHeight w:val="654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C53" w:rsidRPr="001520D0" w:rsidRDefault="001074C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1520D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线路</w:t>
            </w:r>
          </w:p>
        </w:tc>
        <w:tc>
          <w:tcPr>
            <w:tcW w:w="5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C53" w:rsidRPr="001520D0" w:rsidRDefault="001074C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1520D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省份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C53" w:rsidRPr="001520D0" w:rsidRDefault="001074C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1520D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运输物资</w:t>
            </w:r>
          </w:p>
        </w:tc>
      </w:tr>
      <w:tr w:rsidR="00397C53" w:rsidRPr="001520D0" w:rsidTr="008F6CB8">
        <w:trPr>
          <w:trHeight w:val="654"/>
        </w:trPr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C53" w:rsidRPr="001520D0" w:rsidRDefault="001074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520D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京津冀线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C53" w:rsidRPr="001520D0" w:rsidRDefault="001074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520D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北京、天津、河北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C53" w:rsidRPr="001520D0" w:rsidRDefault="001074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520D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成品、助销物料</w:t>
            </w:r>
          </w:p>
        </w:tc>
      </w:tr>
      <w:tr w:rsidR="00397C53" w:rsidRPr="001520D0" w:rsidTr="008F6CB8">
        <w:trPr>
          <w:trHeight w:val="654"/>
        </w:trPr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C53" w:rsidRPr="001520D0" w:rsidRDefault="001074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520D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鲁苏线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C53" w:rsidRPr="001520D0" w:rsidRDefault="001074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520D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山东、江苏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C53" w:rsidRPr="001520D0" w:rsidRDefault="001074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520D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成品、助销物料</w:t>
            </w:r>
          </w:p>
        </w:tc>
      </w:tr>
    </w:tbl>
    <w:p w:rsidR="00155B51" w:rsidRDefault="001074CD">
      <w:pPr>
        <w:widowControl/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 w:hint="eastAsia"/>
          <w:sz w:val="24"/>
          <w:szCs w:val="24"/>
        </w:rPr>
        <w:t xml:space="preserve"> </w:t>
      </w:r>
      <w:r w:rsidRPr="001520D0">
        <w:rPr>
          <w:rFonts w:ascii="宋体" w:eastAsia="宋体" w:hAnsi="宋体"/>
          <w:sz w:val="24"/>
          <w:szCs w:val="24"/>
        </w:rPr>
        <w:t xml:space="preserve"> </w:t>
      </w:r>
    </w:p>
    <w:p w:rsidR="00397C53" w:rsidRPr="001520D0" w:rsidRDefault="001074CD" w:rsidP="00155B51">
      <w:pPr>
        <w:widowControl/>
        <w:spacing w:line="360" w:lineRule="auto"/>
        <w:ind w:firstLineChars="100" w:firstLine="240"/>
        <w:jc w:val="left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/>
          <w:sz w:val="24"/>
          <w:szCs w:val="24"/>
        </w:rPr>
        <w:lastRenderedPageBreak/>
        <w:t xml:space="preserve"> </w:t>
      </w:r>
      <w:r w:rsidRPr="001520D0">
        <w:rPr>
          <w:rFonts w:ascii="宋体" w:eastAsia="宋体" w:hAnsi="宋体" w:hint="eastAsia"/>
          <w:sz w:val="24"/>
          <w:szCs w:val="24"/>
        </w:rPr>
        <w:t>标段：按线路</w:t>
      </w:r>
    </w:p>
    <w:tbl>
      <w:tblPr>
        <w:tblW w:w="9694" w:type="dxa"/>
        <w:tblInd w:w="388" w:type="dxa"/>
        <w:tblLook w:val="04A0" w:firstRow="1" w:lastRow="0" w:firstColumn="1" w:lastColumn="0" w:noHBand="0" w:noVBand="1"/>
      </w:tblPr>
      <w:tblGrid>
        <w:gridCol w:w="1682"/>
        <w:gridCol w:w="1682"/>
        <w:gridCol w:w="1683"/>
        <w:gridCol w:w="4647"/>
      </w:tblGrid>
      <w:tr w:rsidR="00397C53" w:rsidRPr="001520D0" w:rsidTr="008F6CB8">
        <w:trPr>
          <w:trHeight w:val="559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C53" w:rsidRPr="001520D0" w:rsidRDefault="001074C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1520D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运输模式</w:t>
            </w:r>
          </w:p>
        </w:tc>
        <w:tc>
          <w:tcPr>
            <w:tcW w:w="3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7C53" w:rsidRPr="001520D0" w:rsidRDefault="001074C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1520D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路段</w:t>
            </w:r>
          </w:p>
        </w:tc>
        <w:tc>
          <w:tcPr>
            <w:tcW w:w="4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C53" w:rsidRPr="001520D0" w:rsidRDefault="001074C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1520D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预测年度发运量</w:t>
            </w:r>
          </w:p>
        </w:tc>
      </w:tr>
      <w:tr w:rsidR="00397C53" w:rsidRPr="001520D0" w:rsidTr="008F6CB8">
        <w:trPr>
          <w:trHeight w:val="559"/>
        </w:trPr>
        <w:tc>
          <w:tcPr>
            <w:tcW w:w="16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7C53" w:rsidRPr="001520D0" w:rsidRDefault="001074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520D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公路整车+零担配送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C53" w:rsidRPr="001520D0" w:rsidRDefault="001074C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1520D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起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C53" w:rsidRPr="001520D0" w:rsidRDefault="001074C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1520D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讫</w:t>
            </w:r>
          </w:p>
        </w:tc>
        <w:tc>
          <w:tcPr>
            <w:tcW w:w="4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7C53" w:rsidRPr="001520D0" w:rsidRDefault="00397C5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397C53" w:rsidRPr="001520D0" w:rsidTr="008F6CB8">
        <w:trPr>
          <w:trHeight w:val="559"/>
        </w:trPr>
        <w:tc>
          <w:tcPr>
            <w:tcW w:w="16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7C53" w:rsidRPr="001520D0" w:rsidRDefault="00397C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7C53" w:rsidRPr="001520D0" w:rsidRDefault="00155B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济宁市亲亲食品科技有限公司</w:t>
            </w:r>
            <w:r w:rsidR="001074CD" w:rsidRPr="001520D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基地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C53" w:rsidRPr="001520D0" w:rsidRDefault="001074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520D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京津冀线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C53" w:rsidRPr="001520D0" w:rsidRDefault="001074CD" w:rsidP="00155B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520D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轻货总量约</w:t>
            </w:r>
            <w:r w:rsidR="00155B5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</w:t>
            </w:r>
            <w:r w:rsidRPr="001520D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万方</w:t>
            </w:r>
          </w:p>
        </w:tc>
      </w:tr>
      <w:tr w:rsidR="00397C53" w:rsidRPr="001520D0" w:rsidTr="008F6CB8">
        <w:trPr>
          <w:trHeight w:val="559"/>
        </w:trPr>
        <w:tc>
          <w:tcPr>
            <w:tcW w:w="16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7C53" w:rsidRPr="001520D0" w:rsidRDefault="00397C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7C53" w:rsidRPr="001520D0" w:rsidRDefault="00397C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C53" w:rsidRPr="001520D0" w:rsidRDefault="001074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520D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鲁苏线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C53" w:rsidRPr="001520D0" w:rsidRDefault="001074CD" w:rsidP="00155B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520D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轻货总量约</w:t>
            </w:r>
            <w:r w:rsidR="00155B5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</w:t>
            </w:r>
            <w:r w:rsidRPr="001520D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万方</w:t>
            </w:r>
          </w:p>
        </w:tc>
      </w:tr>
    </w:tbl>
    <w:p w:rsidR="00397C53" w:rsidRPr="001520D0" w:rsidRDefault="001074CD">
      <w:pPr>
        <w:widowControl/>
        <w:spacing w:line="330" w:lineRule="atLeast"/>
        <w:jc w:val="left"/>
        <w:rPr>
          <w:rFonts w:ascii="宋体" w:eastAsia="宋体" w:hAnsi="宋体"/>
          <w:b/>
          <w:sz w:val="24"/>
          <w:szCs w:val="24"/>
        </w:rPr>
      </w:pPr>
      <w:r w:rsidRPr="001520D0">
        <w:rPr>
          <w:rFonts w:ascii="宋体" w:eastAsia="宋体" w:hAnsi="宋体" w:hint="eastAsia"/>
          <w:b/>
          <w:sz w:val="24"/>
          <w:szCs w:val="24"/>
        </w:rPr>
        <w:t>三、投标资格要求</w:t>
      </w:r>
    </w:p>
    <w:p w:rsidR="00397C53" w:rsidRPr="001520D0" w:rsidRDefault="001074CD">
      <w:pPr>
        <w:spacing w:line="360" w:lineRule="auto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/>
          <w:sz w:val="24"/>
          <w:szCs w:val="24"/>
        </w:rPr>
        <w:t>1</w:t>
      </w:r>
      <w:r w:rsidRPr="001520D0">
        <w:rPr>
          <w:rFonts w:ascii="宋体" w:eastAsia="宋体" w:hAnsi="宋体" w:hint="eastAsia"/>
          <w:sz w:val="24"/>
          <w:szCs w:val="24"/>
        </w:rPr>
        <w:t>、</w:t>
      </w:r>
      <w:r w:rsidRPr="001520D0">
        <w:rPr>
          <w:rFonts w:ascii="宋体" w:eastAsia="宋体" w:hAnsi="宋体"/>
          <w:sz w:val="24"/>
          <w:szCs w:val="24"/>
        </w:rPr>
        <w:t>具有独立法人资格和独立承担民事责</w:t>
      </w:r>
      <w:r w:rsidRPr="001520D0">
        <w:rPr>
          <w:rFonts w:ascii="宋体" w:eastAsia="宋体" w:hAnsi="宋体" w:hint="eastAsia"/>
          <w:sz w:val="24"/>
          <w:szCs w:val="24"/>
        </w:rPr>
        <w:t>任</w:t>
      </w:r>
      <w:r w:rsidRPr="001520D0">
        <w:rPr>
          <w:rFonts w:ascii="宋体" w:eastAsia="宋体" w:hAnsi="宋体"/>
          <w:sz w:val="24"/>
          <w:szCs w:val="24"/>
        </w:rPr>
        <w:t xml:space="preserve">能力的合法企业。 </w:t>
      </w:r>
    </w:p>
    <w:p w:rsidR="00397C53" w:rsidRPr="001520D0" w:rsidRDefault="001074CD">
      <w:pPr>
        <w:spacing w:line="360" w:lineRule="auto"/>
        <w:ind w:leftChars="100" w:left="210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 w:hint="eastAsia"/>
          <w:sz w:val="24"/>
          <w:szCs w:val="24"/>
        </w:rPr>
        <w:t>①、具备有效时间的《营业执照》、《组织机构代码证》、《税务登记证》或三证合一；具备有效时间的《道路</w:t>
      </w:r>
      <w:r w:rsidRPr="001520D0">
        <w:rPr>
          <w:rFonts w:ascii="宋体" w:eastAsia="宋体" w:hAnsi="宋体"/>
          <w:sz w:val="24"/>
          <w:szCs w:val="24"/>
        </w:rPr>
        <w:t>/航空/铁路运输许可证》；具备有效的法人身</w:t>
      </w:r>
      <w:r w:rsidRPr="001520D0">
        <w:rPr>
          <w:rFonts w:ascii="宋体" w:eastAsia="宋体" w:hAnsi="宋体" w:hint="eastAsia"/>
          <w:sz w:val="24"/>
          <w:szCs w:val="24"/>
        </w:rPr>
        <w:t>份</w:t>
      </w:r>
      <w:r w:rsidRPr="001520D0">
        <w:rPr>
          <w:rFonts w:ascii="宋体" w:eastAsia="宋体" w:hAnsi="宋体"/>
          <w:sz w:val="24"/>
          <w:szCs w:val="24"/>
        </w:rPr>
        <w:t>证复印件及《开户</w:t>
      </w:r>
      <w:r w:rsidRPr="001520D0">
        <w:rPr>
          <w:rFonts w:ascii="宋体" w:eastAsia="宋体" w:hAnsi="宋体" w:hint="eastAsia"/>
          <w:sz w:val="24"/>
          <w:szCs w:val="24"/>
        </w:rPr>
        <w:t>许可证》；有效期内《保险合同书》复印件；</w:t>
      </w:r>
    </w:p>
    <w:p w:rsidR="00397C53" w:rsidRPr="001520D0" w:rsidRDefault="001074CD">
      <w:pPr>
        <w:spacing w:line="360" w:lineRule="auto"/>
        <w:ind w:firstLineChars="100" w:firstLine="240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 w:hint="eastAsia"/>
          <w:sz w:val="24"/>
          <w:szCs w:val="24"/>
        </w:rPr>
        <w:t>②、企业注册资金在</w:t>
      </w:r>
      <w:r w:rsidRPr="001520D0">
        <w:rPr>
          <w:rFonts w:ascii="宋体" w:eastAsia="宋体" w:hAnsi="宋体"/>
          <w:sz w:val="24"/>
          <w:szCs w:val="24"/>
        </w:rPr>
        <w:t xml:space="preserve">100万元人民币及以上。 </w:t>
      </w:r>
    </w:p>
    <w:p w:rsidR="00397C53" w:rsidRPr="001520D0" w:rsidRDefault="001074CD">
      <w:pPr>
        <w:spacing w:line="360" w:lineRule="auto"/>
        <w:ind w:firstLineChars="100" w:firstLine="240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 w:hint="eastAsia"/>
          <w:sz w:val="24"/>
          <w:szCs w:val="24"/>
        </w:rPr>
        <w:t>③、物流企业上一年度营业收入证明（企业损益表或企业利润表，经相关审计单位认证优先提供）。</w:t>
      </w:r>
    </w:p>
    <w:p w:rsidR="00397C53" w:rsidRPr="001520D0" w:rsidRDefault="001074CD">
      <w:pPr>
        <w:spacing w:line="360" w:lineRule="auto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/>
          <w:sz w:val="24"/>
          <w:szCs w:val="24"/>
        </w:rPr>
        <w:t>2</w:t>
      </w:r>
      <w:r w:rsidRPr="001520D0">
        <w:rPr>
          <w:rFonts w:ascii="宋体" w:eastAsia="宋体" w:hAnsi="宋体" w:hint="eastAsia"/>
          <w:sz w:val="24"/>
          <w:szCs w:val="24"/>
        </w:rPr>
        <w:t>、</w:t>
      </w:r>
      <w:r w:rsidRPr="001520D0">
        <w:rPr>
          <w:rFonts w:ascii="宋体" w:eastAsia="宋体" w:hAnsi="宋体"/>
          <w:sz w:val="24"/>
          <w:szCs w:val="24"/>
        </w:rPr>
        <w:t>有</w:t>
      </w:r>
      <w:r w:rsidRPr="001520D0">
        <w:rPr>
          <w:rFonts w:ascii="宋体" w:eastAsia="宋体" w:hAnsi="宋体" w:hint="eastAsia"/>
          <w:sz w:val="24"/>
          <w:szCs w:val="24"/>
        </w:rPr>
        <w:t>与</w:t>
      </w:r>
      <w:r w:rsidR="00E363EC" w:rsidRPr="001520D0">
        <w:rPr>
          <w:rFonts w:ascii="宋体" w:eastAsia="宋体" w:hAnsi="宋体"/>
          <w:sz w:val="24"/>
          <w:szCs w:val="24"/>
        </w:rPr>
        <w:t>大型食品企业运输合作经验，并</w:t>
      </w:r>
      <w:r w:rsidRPr="001520D0">
        <w:rPr>
          <w:rFonts w:ascii="宋体" w:eastAsia="宋体" w:hAnsi="宋体"/>
          <w:sz w:val="24"/>
          <w:szCs w:val="24"/>
        </w:rPr>
        <w:t xml:space="preserve">具有全国干线及区域配送能力。 </w:t>
      </w:r>
    </w:p>
    <w:p w:rsidR="00397C53" w:rsidRPr="001520D0" w:rsidRDefault="001074CD">
      <w:pPr>
        <w:spacing w:line="360" w:lineRule="auto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/>
          <w:sz w:val="24"/>
          <w:szCs w:val="24"/>
        </w:rPr>
        <w:t>3</w:t>
      </w:r>
      <w:r w:rsidRPr="001520D0">
        <w:rPr>
          <w:rFonts w:ascii="宋体" w:eastAsia="宋体" w:hAnsi="宋体" w:hint="eastAsia"/>
          <w:sz w:val="24"/>
          <w:szCs w:val="24"/>
        </w:rPr>
        <w:t>、</w:t>
      </w:r>
      <w:r w:rsidRPr="001520D0">
        <w:rPr>
          <w:rFonts w:ascii="宋体" w:eastAsia="宋体" w:hAnsi="宋体"/>
          <w:sz w:val="24"/>
          <w:szCs w:val="24"/>
        </w:rPr>
        <w:t>具有一般纳税人资格，可开具9%增值税</w:t>
      </w:r>
      <w:r w:rsidRPr="001520D0">
        <w:rPr>
          <w:rFonts w:ascii="宋体" w:eastAsia="宋体" w:hAnsi="宋体" w:hint="eastAsia"/>
          <w:sz w:val="24"/>
          <w:szCs w:val="24"/>
        </w:rPr>
        <w:t>专</w:t>
      </w:r>
      <w:r w:rsidRPr="001520D0">
        <w:rPr>
          <w:rFonts w:ascii="宋体" w:eastAsia="宋体" w:hAnsi="宋体"/>
          <w:sz w:val="24"/>
          <w:szCs w:val="24"/>
        </w:rPr>
        <w:t>用发票。</w:t>
      </w:r>
    </w:p>
    <w:p w:rsidR="00397C53" w:rsidRPr="001520D0" w:rsidRDefault="001074CD">
      <w:pPr>
        <w:spacing w:line="360" w:lineRule="auto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 w:hint="eastAsia"/>
          <w:sz w:val="24"/>
          <w:szCs w:val="24"/>
        </w:rPr>
        <w:t>4、</w:t>
      </w:r>
      <w:r w:rsidRPr="001520D0">
        <w:rPr>
          <w:rFonts w:ascii="宋体" w:eastAsia="宋体" w:hAnsi="宋体"/>
          <w:sz w:val="24"/>
          <w:szCs w:val="24"/>
        </w:rPr>
        <w:t>具备承担本项目的能力，遵守、符合我司各项</w:t>
      </w:r>
      <w:r w:rsidRPr="001520D0">
        <w:rPr>
          <w:rFonts w:ascii="宋体" w:eastAsia="宋体" w:hAnsi="宋体" w:hint="eastAsia"/>
          <w:sz w:val="24"/>
          <w:szCs w:val="24"/>
        </w:rPr>
        <w:t>规</w:t>
      </w:r>
      <w:r w:rsidRPr="001520D0">
        <w:rPr>
          <w:rFonts w:ascii="宋体" w:eastAsia="宋体" w:hAnsi="宋体"/>
          <w:sz w:val="24"/>
          <w:szCs w:val="24"/>
        </w:rPr>
        <w:t xml:space="preserve">定，如：提货要求、考核要求等 </w:t>
      </w:r>
      <w:r w:rsidRPr="001520D0">
        <w:rPr>
          <w:rFonts w:ascii="宋体" w:eastAsia="宋体" w:hAnsi="宋体" w:hint="eastAsia"/>
          <w:sz w:val="24"/>
          <w:szCs w:val="24"/>
        </w:rPr>
        <w:t>；</w:t>
      </w:r>
    </w:p>
    <w:p w:rsidR="00397C53" w:rsidRPr="001520D0" w:rsidRDefault="001074CD">
      <w:pPr>
        <w:spacing w:line="360" w:lineRule="auto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/>
          <w:sz w:val="24"/>
          <w:szCs w:val="24"/>
        </w:rPr>
        <w:t>5</w:t>
      </w:r>
      <w:r w:rsidRPr="001520D0">
        <w:rPr>
          <w:rFonts w:ascii="宋体" w:eastAsia="宋体" w:hAnsi="宋体" w:hint="eastAsia"/>
          <w:sz w:val="24"/>
          <w:szCs w:val="24"/>
        </w:rPr>
        <w:t>、</w:t>
      </w:r>
      <w:r w:rsidRPr="001520D0">
        <w:rPr>
          <w:rFonts w:ascii="宋体" w:eastAsia="宋体" w:hAnsi="宋体"/>
          <w:sz w:val="24"/>
          <w:szCs w:val="24"/>
        </w:rPr>
        <w:t>投标方在向我司投标之前，须自行判定投标路</w:t>
      </w:r>
      <w:r w:rsidRPr="001520D0">
        <w:rPr>
          <w:rFonts w:ascii="宋体" w:eastAsia="宋体" w:hAnsi="宋体" w:hint="eastAsia"/>
          <w:sz w:val="24"/>
          <w:szCs w:val="24"/>
        </w:rPr>
        <w:t>线</w:t>
      </w:r>
      <w:r w:rsidRPr="001520D0">
        <w:rPr>
          <w:rFonts w:ascii="宋体" w:eastAsia="宋体" w:hAnsi="宋体"/>
          <w:sz w:val="24"/>
          <w:szCs w:val="24"/>
        </w:rPr>
        <w:t>，</w:t>
      </w:r>
      <w:r w:rsidR="00E363EC" w:rsidRPr="001520D0">
        <w:rPr>
          <w:rFonts w:ascii="宋体" w:eastAsia="宋体" w:hAnsi="宋体" w:hint="eastAsia"/>
          <w:sz w:val="24"/>
          <w:szCs w:val="24"/>
        </w:rPr>
        <w:t>并</w:t>
      </w:r>
      <w:r w:rsidRPr="001520D0">
        <w:rPr>
          <w:rFonts w:ascii="宋体" w:eastAsia="宋体" w:hAnsi="宋体"/>
          <w:sz w:val="24"/>
          <w:szCs w:val="24"/>
        </w:rPr>
        <w:t>将有效资质证明扫描发至我司指定邮箱。</w:t>
      </w:r>
    </w:p>
    <w:p w:rsidR="00397C53" w:rsidRPr="001520D0" w:rsidRDefault="001074CD">
      <w:pPr>
        <w:spacing w:line="360" w:lineRule="auto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 w:hint="eastAsia"/>
          <w:sz w:val="24"/>
          <w:szCs w:val="24"/>
        </w:rPr>
        <w:t>6、</w:t>
      </w:r>
      <w:r w:rsidRPr="001520D0">
        <w:rPr>
          <w:rFonts w:ascii="宋体" w:eastAsia="宋体" w:hAnsi="宋体"/>
          <w:sz w:val="24"/>
          <w:szCs w:val="24"/>
        </w:rPr>
        <w:t>投标方在收到我司《</w:t>
      </w:r>
      <w:r w:rsidRPr="001520D0">
        <w:rPr>
          <w:rFonts w:ascii="宋体" w:eastAsia="宋体" w:hAnsi="宋体" w:hint="eastAsia"/>
          <w:sz w:val="24"/>
          <w:szCs w:val="24"/>
        </w:rPr>
        <w:t>投标邀请函</w:t>
      </w:r>
      <w:r w:rsidRPr="001520D0">
        <w:rPr>
          <w:rFonts w:ascii="宋体" w:eastAsia="宋体" w:hAnsi="宋体"/>
          <w:sz w:val="24"/>
          <w:szCs w:val="24"/>
        </w:rPr>
        <w:t>》</w:t>
      </w:r>
      <w:r w:rsidRPr="001520D0">
        <w:rPr>
          <w:rFonts w:ascii="宋体" w:eastAsia="宋体" w:hAnsi="宋体" w:hint="eastAsia"/>
          <w:sz w:val="24"/>
          <w:szCs w:val="24"/>
        </w:rPr>
        <w:t>一</w:t>
      </w:r>
      <w:r w:rsidRPr="001520D0">
        <w:rPr>
          <w:rFonts w:ascii="宋体" w:eastAsia="宋体" w:hAnsi="宋体"/>
          <w:sz w:val="24"/>
          <w:szCs w:val="24"/>
        </w:rPr>
        <w:t>个</w:t>
      </w:r>
      <w:r w:rsidRPr="001520D0">
        <w:rPr>
          <w:rFonts w:ascii="宋体" w:eastAsia="宋体" w:hAnsi="宋体" w:hint="eastAsia"/>
          <w:sz w:val="24"/>
          <w:szCs w:val="24"/>
        </w:rPr>
        <w:t>工</w:t>
      </w:r>
      <w:r w:rsidRPr="001520D0">
        <w:rPr>
          <w:rFonts w:ascii="宋体" w:eastAsia="宋体" w:hAnsi="宋体"/>
          <w:sz w:val="24"/>
          <w:szCs w:val="24"/>
        </w:rPr>
        <w:t>作日内，须缴纳履约投标保证金人民币：10000元（大写：</w:t>
      </w:r>
      <w:r w:rsidRPr="001520D0">
        <w:rPr>
          <w:rFonts w:ascii="宋体" w:eastAsia="宋体" w:hAnsi="宋体" w:hint="eastAsia"/>
          <w:sz w:val="24"/>
          <w:szCs w:val="24"/>
        </w:rPr>
        <w:t>壹</w:t>
      </w:r>
      <w:r w:rsidRPr="001520D0">
        <w:rPr>
          <w:rFonts w:ascii="宋体" w:eastAsia="宋体" w:hAnsi="宋体"/>
          <w:sz w:val="24"/>
          <w:szCs w:val="24"/>
        </w:rPr>
        <w:t>万元整），付款原因注明“物流</w:t>
      </w:r>
      <w:r w:rsidRPr="001520D0">
        <w:rPr>
          <w:rFonts w:ascii="宋体" w:eastAsia="宋体" w:hAnsi="宋体" w:hint="eastAsia"/>
          <w:sz w:val="24"/>
          <w:szCs w:val="24"/>
        </w:rPr>
        <w:t>投标</w:t>
      </w:r>
      <w:r w:rsidRPr="001520D0">
        <w:rPr>
          <w:rFonts w:ascii="宋体" w:eastAsia="宋体" w:hAnsi="宋体"/>
          <w:sz w:val="24"/>
          <w:szCs w:val="24"/>
        </w:rPr>
        <w:t>保证金”字样</w:t>
      </w:r>
      <w:r w:rsidRPr="001520D0">
        <w:rPr>
          <w:rFonts w:ascii="宋体" w:eastAsia="宋体" w:hAnsi="宋体" w:hint="eastAsia"/>
          <w:sz w:val="24"/>
          <w:szCs w:val="24"/>
        </w:rPr>
        <w:t>，若中标则转为部分承运保证金，若未中标在</w:t>
      </w:r>
      <w:r w:rsidR="00155B51">
        <w:rPr>
          <w:rFonts w:ascii="宋体" w:eastAsia="宋体" w:hAnsi="宋体"/>
          <w:sz w:val="24"/>
          <w:szCs w:val="24"/>
        </w:rPr>
        <w:t>7</w:t>
      </w:r>
      <w:r w:rsidRPr="001520D0">
        <w:rPr>
          <w:rFonts w:ascii="宋体" w:eastAsia="宋体" w:hAnsi="宋体" w:hint="eastAsia"/>
          <w:sz w:val="24"/>
          <w:szCs w:val="24"/>
        </w:rPr>
        <w:t>个工作日退回。</w:t>
      </w:r>
    </w:p>
    <w:p w:rsidR="00397C53" w:rsidRPr="001520D0" w:rsidRDefault="001074CD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1520D0">
        <w:rPr>
          <w:rFonts w:ascii="宋体" w:eastAsia="宋体" w:hAnsi="宋体" w:hint="eastAsia"/>
          <w:b/>
          <w:sz w:val="24"/>
          <w:szCs w:val="24"/>
        </w:rPr>
        <w:t>四、投标文件要求</w:t>
      </w:r>
    </w:p>
    <w:p w:rsidR="00397C53" w:rsidRPr="001520D0" w:rsidRDefault="001074CD">
      <w:pPr>
        <w:spacing w:line="360" w:lineRule="auto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 w:hint="eastAsia"/>
          <w:sz w:val="24"/>
          <w:szCs w:val="24"/>
        </w:rPr>
        <w:t>1、标书内容包括：《企业资质文件》《投标线路及报价单》《承运商自评表》《公司简介》《其他客户合作证明》《增值税发票证明》需加盖公章后扫描发自我司指定邮箱，另附上《运输货量及报价单》电子表格。</w:t>
      </w:r>
    </w:p>
    <w:p w:rsidR="00397C53" w:rsidRPr="001520D0" w:rsidRDefault="001074CD">
      <w:pPr>
        <w:spacing w:line="360" w:lineRule="auto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 w:hint="eastAsia"/>
          <w:sz w:val="24"/>
          <w:szCs w:val="24"/>
        </w:rPr>
        <w:t>2、截止日期：2</w:t>
      </w:r>
      <w:r w:rsidRPr="001520D0">
        <w:rPr>
          <w:rFonts w:ascii="宋体" w:eastAsia="宋体" w:hAnsi="宋体"/>
          <w:sz w:val="24"/>
          <w:szCs w:val="24"/>
        </w:rPr>
        <w:t>02</w:t>
      </w:r>
      <w:r w:rsidR="00FA26D8" w:rsidRPr="001520D0">
        <w:rPr>
          <w:rFonts w:ascii="宋体" w:eastAsia="宋体" w:hAnsi="宋体"/>
          <w:sz w:val="24"/>
          <w:szCs w:val="24"/>
        </w:rPr>
        <w:t>1</w:t>
      </w:r>
      <w:r w:rsidRPr="001520D0">
        <w:rPr>
          <w:rFonts w:ascii="宋体" w:eastAsia="宋体" w:hAnsi="宋体" w:hint="eastAsia"/>
          <w:sz w:val="24"/>
          <w:szCs w:val="24"/>
        </w:rPr>
        <w:t>年</w:t>
      </w:r>
      <w:r w:rsidR="00FA26D8" w:rsidRPr="001520D0">
        <w:rPr>
          <w:rFonts w:ascii="宋体" w:eastAsia="宋体" w:hAnsi="宋体" w:hint="eastAsia"/>
          <w:sz w:val="24"/>
          <w:szCs w:val="24"/>
        </w:rPr>
        <w:t>0</w:t>
      </w:r>
      <w:r w:rsidRPr="001520D0">
        <w:rPr>
          <w:rFonts w:ascii="宋体" w:eastAsia="宋体" w:hAnsi="宋体" w:hint="eastAsia"/>
          <w:sz w:val="24"/>
          <w:szCs w:val="24"/>
        </w:rPr>
        <w:t>6月</w:t>
      </w:r>
      <w:r w:rsidR="008964E4">
        <w:rPr>
          <w:rFonts w:ascii="宋体" w:eastAsia="宋体" w:hAnsi="宋体"/>
          <w:sz w:val="24"/>
          <w:szCs w:val="24"/>
        </w:rPr>
        <w:t>14</w:t>
      </w:r>
      <w:r w:rsidRPr="001520D0">
        <w:rPr>
          <w:rFonts w:ascii="宋体" w:eastAsia="宋体" w:hAnsi="宋体" w:hint="eastAsia"/>
          <w:sz w:val="24"/>
          <w:szCs w:val="24"/>
        </w:rPr>
        <w:t>日1</w:t>
      </w:r>
      <w:r w:rsidRPr="001520D0">
        <w:rPr>
          <w:rFonts w:ascii="宋体" w:eastAsia="宋体" w:hAnsi="宋体"/>
          <w:sz w:val="24"/>
          <w:szCs w:val="24"/>
        </w:rPr>
        <w:t>2</w:t>
      </w:r>
      <w:r w:rsidRPr="001520D0">
        <w:rPr>
          <w:rFonts w:ascii="宋体" w:eastAsia="宋体" w:hAnsi="宋体" w:hint="eastAsia"/>
          <w:sz w:val="24"/>
          <w:szCs w:val="24"/>
        </w:rPr>
        <w:t>:0</w:t>
      </w:r>
      <w:r w:rsidRPr="001520D0">
        <w:rPr>
          <w:rFonts w:ascii="宋体" w:eastAsia="宋体" w:hAnsi="宋体"/>
          <w:sz w:val="24"/>
          <w:szCs w:val="24"/>
        </w:rPr>
        <w:t>0</w:t>
      </w:r>
      <w:r w:rsidRPr="001520D0">
        <w:rPr>
          <w:rFonts w:ascii="宋体" w:eastAsia="宋体" w:hAnsi="宋体" w:hint="eastAsia"/>
          <w:sz w:val="24"/>
          <w:szCs w:val="24"/>
        </w:rPr>
        <w:t>；</w:t>
      </w:r>
    </w:p>
    <w:p w:rsidR="00397C53" w:rsidRPr="001520D0" w:rsidRDefault="001074CD">
      <w:pPr>
        <w:spacing w:line="360" w:lineRule="auto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 w:hint="eastAsia"/>
          <w:sz w:val="24"/>
          <w:szCs w:val="24"/>
        </w:rPr>
        <w:lastRenderedPageBreak/>
        <w:t>3、投标地址：</w:t>
      </w:r>
      <w:r w:rsidR="00FA26D8" w:rsidRPr="001520D0">
        <w:rPr>
          <w:rFonts w:ascii="宋体" w:eastAsia="宋体" w:hAnsi="宋体" w:hint="eastAsia"/>
          <w:sz w:val="24"/>
          <w:szCs w:val="24"/>
        </w:rPr>
        <w:t>山东省济宁市泗水县经济开发区泉兴路</w:t>
      </w:r>
      <w:r w:rsidRPr="001520D0">
        <w:rPr>
          <w:rFonts w:ascii="宋体" w:eastAsia="宋体" w:hAnsi="宋体" w:hint="eastAsia"/>
          <w:sz w:val="24"/>
          <w:szCs w:val="24"/>
        </w:rPr>
        <w:t>（</w:t>
      </w:r>
      <w:r w:rsidR="00FA26D8" w:rsidRPr="001520D0">
        <w:rPr>
          <w:rFonts w:ascii="宋体" w:eastAsia="宋体" w:hAnsi="宋体" w:hint="eastAsia"/>
          <w:sz w:val="24"/>
          <w:szCs w:val="24"/>
        </w:rPr>
        <w:t>济宁</w:t>
      </w:r>
      <w:r w:rsidRPr="001520D0">
        <w:rPr>
          <w:rFonts w:ascii="宋体" w:eastAsia="宋体" w:hAnsi="宋体" w:hint="eastAsia"/>
          <w:sz w:val="24"/>
          <w:szCs w:val="24"/>
        </w:rPr>
        <w:t>亲亲）；</w:t>
      </w:r>
    </w:p>
    <w:p w:rsidR="00397C53" w:rsidRPr="001520D0" w:rsidRDefault="001074CD">
      <w:pPr>
        <w:spacing w:line="360" w:lineRule="auto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 w:hint="eastAsia"/>
          <w:sz w:val="24"/>
          <w:szCs w:val="24"/>
        </w:rPr>
        <w:t>4、联系人：</w:t>
      </w:r>
      <w:r w:rsidR="002058A6" w:rsidRPr="001520D0">
        <w:rPr>
          <w:rFonts w:ascii="宋体" w:eastAsia="宋体" w:hAnsi="宋体" w:hint="eastAsia"/>
          <w:sz w:val="24"/>
          <w:szCs w:val="24"/>
        </w:rPr>
        <w:t>乔鲁宁</w:t>
      </w:r>
      <w:r w:rsidRPr="001520D0">
        <w:rPr>
          <w:rFonts w:ascii="宋体" w:eastAsia="宋体" w:hAnsi="宋体" w:hint="eastAsia"/>
          <w:sz w:val="24"/>
          <w:szCs w:val="24"/>
        </w:rPr>
        <w:t xml:space="preserve"> </w:t>
      </w:r>
      <w:r w:rsidR="00FA26D8" w:rsidRPr="001520D0">
        <w:rPr>
          <w:rFonts w:ascii="宋体" w:eastAsia="宋体" w:hAnsi="宋体"/>
          <w:sz w:val="24"/>
          <w:szCs w:val="24"/>
        </w:rPr>
        <w:t>15563486518</w:t>
      </w:r>
      <w:r w:rsidR="002058A6" w:rsidRPr="001520D0">
        <w:rPr>
          <w:rFonts w:ascii="宋体" w:eastAsia="宋体" w:hAnsi="宋体"/>
          <w:sz w:val="24"/>
          <w:szCs w:val="24"/>
        </w:rPr>
        <w:t xml:space="preserve">    </w:t>
      </w:r>
      <w:hyperlink r:id="rId9" w:history="1">
        <w:r w:rsidR="002058A6" w:rsidRPr="001520D0">
          <w:rPr>
            <w:rFonts w:ascii="宋体" w:eastAsia="宋体" w:hAnsi="宋体"/>
            <w:sz w:val="24"/>
            <w:szCs w:val="24"/>
          </w:rPr>
          <w:t>20003430@qinqin.cn</w:t>
        </w:r>
      </w:hyperlink>
      <w:r w:rsidR="002058A6" w:rsidRPr="001520D0">
        <w:rPr>
          <w:rFonts w:ascii="宋体" w:eastAsia="宋体" w:hAnsi="宋体" w:hint="eastAsia"/>
          <w:sz w:val="24"/>
          <w:szCs w:val="24"/>
        </w:rPr>
        <w:t>；</w:t>
      </w:r>
    </w:p>
    <w:p w:rsidR="00397C53" w:rsidRPr="001520D0" w:rsidRDefault="001074CD">
      <w:pPr>
        <w:spacing w:line="360" w:lineRule="auto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/>
          <w:sz w:val="24"/>
          <w:szCs w:val="24"/>
        </w:rPr>
        <w:t xml:space="preserve">           </w:t>
      </w:r>
      <w:r w:rsidR="002058A6" w:rsidRPr="001520D0">
        <w:rPr>
          <w:rFonts w:ascii="宋体" w:eastAsia="宋体" w:hAnsi="宋体"/>
          <w:sz w:val="24"/>
          <w:szCs w:val="24"/>
        </w:rPr>
        <w:t>王</w:t>
      </w:r>
      <w:r w:rsidR="002058A6" w:rsidRPr="001520D0">
        <w:rPr>
          <w:rFonts w:ascii="宋体" w:eastAsia="宋体" w:hAnsi="宋体" w:hint="eastAsia"/>
          <w:sz w:val="24"/>
          <w:szCs w:val="24"/>
        </w:rPr>
        <w:t xml:space="preserve"> </w:t>
      </w:r>
      <w:r w:rsidR="002058A6" w:rsidRPr="001520D0">
        <w:rPr>
          <w:rFonts w:ascii="宋体" w:eastAsia="宋体" w:hAnsi="宋体"/>
          <w:sz w:val="24"/>
          <w:szCs w:val="24"/>
        </w:rPr>
        <w:t xml:space="preserve"> 彤</w:t>
      </w:r>
      <w:r w:rsidR="002058A6" w:rsidRPr="001520D0">
        <w:rPr>
          <w:rFonts w:ascii="宋体" w:eastAsia="宋体" w:hAnsi="宋体" w:hint="eastAsia"/>
          <w:sz w:val="24"/>
          <w:szCs w:val="24"/>
        </w:rPr>
        <w:t xml:space="preserve"> </w:t>
      </w:r>
      <w:r w:rsidR="002058A6" w:rsidRPr="001520D0">
        <w:rPr>
          <w:rFonts w:ascii="宋体" w:eastAsia="宋体" w:hAnsi="宋体"/>
          <w:sz w:val="24"/>
          <w:szCs w:val="24"/>
        </w:rPr>
        <w:t xml:space="preserve">13954772997    </w:t>
      </w:r>
      <w:hyperlink r:id="rId10" w:history="1">
        <w:r w:rsidR="002058A6" w:rsidRPr="001520D0">
          <w:rPr>
            <w:rFonts w:ascii="宋体" w:eastAsia="宋体" w:hAnsi="宋体"/>
            <w:sz w:val="24"/>
            <w:szCs w:val="24"/>
          </w:rPr>
          <w:t>20000424@qinqin.cn</w:t>
        </w:r>
      </w:hyperlink>
      <w:r w:rsidR="002058A6" w:rsidRPr="001520D0">
        <w:rPr>
          <w:rFonts w:ascii="宋体" w:eastAsia="宋体" w:hAnsi="宋体" w:hint="eastAsia"/>
          <w:sz w:val="24"/>
          <w:szCs w:val="24"/>
        </w:rPr>
        <w:t>；</w:t>
      </w:r>
    </w:p>
    <w:p w:rsidR="00397C53" w:rsidRPr="001520D0" w:rsidRDefault="001074CD">
      <w:pPr>
        <w:spacing w:line="360" w:lineRule="auto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 w:hint="eastAsia"/>
          <w:sz w:val="24"/>
          <w:szCs w:val="24"/>
        </w:rPr>
        <w:t>5、投标信息来源</w:t>
      </w:r>
    </w:p>
    <w:p w:rsidR="00397C53" w:rsidRPr="001520D0" w:rsidRDefault="001074CD">
      <w:pPr>
        <w:spacing w:line="360" w:lineRule="auto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 w:hint="eastAsia"/>
          <w:sz w:val="24"/>
          <w:szCs w:val="24"/>
        </w:rPr>
        <w:t>①网络微信链接转发；物流招标网等；</w:t>
      </w:r>
    </w:p>
    <w:p w:rsidR="00397C53" w:rsidRPr="001520D0" w:rsidRDefault="001074CD">
      <w:pPr>
        <w:spacing w:line="360" w:lineRule="auto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 w:hint="eastAsia"/>
          <w:sz w:val="24"/>
          <w:szCs w:val="24"/>
        </w:rPr>
        <w:t>②官网招标公告；</w:t>
      </w:r>
    </w:p>
    <w:p w:rsidR="00397C53" w:rsidRPr="001520D0" w:rsidRDefault="001074CD">
      <w:pPr>
        <w:spacing w:line="360" w:lineRule="auto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 w:hint="eastAsia"/>
          <w:sz w:val="24"/>
          <w:szCs w:val="24"/>
        </w:rPr>
        <w:t>6、投标保证金缴纳账户：</w:t>
      </w:r>
      <w:r w:rsidR="00FA26D8" w:rsidRPr="001520D0">
        <w:rPr>
          <w:rFonts w:ascii="宋体" w:eastAsia="宋体" w:hAnsi="宋体" w:hint="eastAsia"/>
          <w:sz w:val="24"/>
          <w:szCs w:val="24"/>
        </w:rPr>
        <w:t>济宁市亲亲食品科技有限公司</w:t>
      </w:r>
      <w:r w:rsidRPr="001520D0">
        <w:rPr>
          <w:rFonts w:ascii="宋体" w:eastAsia="宋体" w:hAnsi="宋体" w:hint="eastAsia"/>
          <w:sz w:val="24"/>
          <w:szCs w:val="24"/>
        </w:rPr>
        <w:t>（</w:t>
      </w:r>
      <w:r w:rsidR="00FA26D8" w:rsidRPr="001520D0">
        <w:rPr>
          <w:rFonts w:ascii="宋体" w:eastAsia="宋体" w:hAnsi="宋体" w:hint="eastAsia"/>
          <w:sz w:val="24"/>
          <w:szCs w:val="24"/>
        </w:rPr>
        <w:t>中国工商银行股份有限公司济宁分行</w:t>
      </w:r>
      <w:r w:rsidRPr="001520D0">
        <w:rPr>
          <w:rFonts w:ascii="宋体" w:eastAsia="宋体" w:hAnsi="宋体" w:hint="eastAsia"/>
          <w:sz w:val="24"/>
          <w:szCs w:val="24"/>
        </w:rPr>
        <w:t xml:space="preserve"> </w:t>
      </w:r>
      <w:r w:rsidR="00FA26D8" w:rsidRPr="001520D0">
        <w:rPr>
          <w:rFonts w:ascii="宋体" w:eastAsia="宋体" w:hAnsi="宋体"/>
          <w:sz w:val="24"/>
          <w:szCs w:val="24"/>
        </w:rPr>
        <w:t>1608004809200203226</w:t>
      </w:r>
      <w:r w:rsidRPr="001520D0">
        <w:rPr>
          <w:rFonts w:ascii="宋体" w:eastAsia="宋体" w:hAnsi="宋体" w:hint="eastAsia"/>
          <w:sz w:val="24"/>
          <w:szCs w:val="24"/>
        </w:rPr>
        <w:t>）</w:t>
      </w:r>
    </w:p>
    <w:p w:rsidR="00397C53" w:rsidRPr="001520D0" w:rsidRDefault="001074CD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1520D0">
        <w:rPr>
          <w:rFonts w:ascii="宋体" w:eastAsia="宋体" w:hAnsi="宋体" w:hint="eastAsia"/>
          <w:b/>
          <w:sz w:val="24"/>
          <w:szCs w:val="24"/>
        </w:rPr>
        <w:t>五、议&amp;定标</w:t>
      </w:r>
    </w:p>
    <w:p w:rsidR="00397C53" w:rsidRPr="001520D0" w:rsidRDefault="001074CD">
      <w:pPr>
        <w:spacing w:line="360" w:lineRule="auto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 w:hint="eastAsia"/>
          <w:sz w:val="24"/>
          <w:szCs w:val="24"/>
        </w:rPr>
        <w:t>1、议定标日期：2</w:t>
      </w:r>
      <w:r w:rsidR="00136EBB" w:rsidRPr="001520D0">
        <w:rPr>
          <w:rFonts w:ascii="宋体" w:eastAsia="宋体" w:hAnsi="宋体"/>
          <w:sz w:val="24"/>
          <w:szCs w:val="24"/>
        </w:rPr>
        <w:t>021</w:t>
      </w:r>
      <w:r w:rsidRPr="001520D0">
        <w:rPr>
          <w:rFonts w:ascii="宋体" w:eastAsia="宋体" w:hAnsi="宋体" w:hint="eastAsia"/>
          <w:sz w:val="24"/>
          <w:szCs w:val="24"/>
        </w:rPr>
        <w:t>年6月</w:t>
      </w:r>
      <w:r w:rsidR="00B937F3" w:rsidRPr="001520D0">
        <w:rPr>
          <w:rFonts w:ascii="宋体" w:eastAsia="宋体" w:hAnsi="宋体"/>
          <w:sz w:val="24"/>
          <w:szCs w:val="24"/>
        </w:rPr>
        <w:t>1</w:t>
      </w:r>
      <w:r w:rsidR="008964E4">
        <w:rPr>
          <w:rFonts w:ascii="宋体" w:eastAsia="宋体" w:hAnsi="宋体"/>
          <w:sz w:val="24"/>
          <w:szCs w:val="24"/>
        </w:rPr>
        <w:t>8</w:t>
      </w:r>
      <w:r w:rsidRPr="001520D0">
        <w:rPr>
          <w:rFonts w:ascii="宋体" w:eastAsia="宋体" w:hAnsi="宋体" w:hint="eastAsia"/>
          <w:sz w:val="24"/>
          <w:szCs w:val="24"/>
        </w:rPr>
        <w:t>日；</w:t>
      </w:r>
    </w:p>
    <w:p w:rsidR="00397C53" w:rsidRPr="001520D0" w:rsidRDefault="001074CD">
      <w:pPr>
        <w:spacing w:line="360" w:lineRule="auto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/>
          <w:sz w:val="24"/>
          <w:szCs w:val="24"/>
        </w:rPr>
        <w:t>2</w:t>
      </w:r>
      <w:r w:rsidRPr="001520D0">
        <w:rPr>
          <w:rFonts w:ascii="宋体" w:eastAsia="宋体" w:hAnsi="宋体" w:hint="eastAsia"/>
          <w:sz w:val="24"/>
          <w:szCs w:val="24"/>
        </w:rPr>
        <w:t>、评标形式：综合评估式（投标价评估</w:t>
      </w:r>
      <w:r w:rsidRPr="001520D0">
        <w:rPr>
          <w:rFonts w:ascii="宋体" w:eastAsia="宋体" w:hAnsi="宋体"/>
          <w:sz w:val="24"/>
          <w:szCs w:val="24"/>
        </w:rPr>
        <w:t>+软硬资质评估</w:t>
      </w:r>
      <w:r w:rsidRPr="001520D0">
        <w:rPr>
          <w:rFonts w:ascii="宋体" w:eastAsia="宋体" w:hAnsi="宋体" w:hint="eastAsia"/>
          <w:sz w:val="24"/>
          <w:szCs w:val="24"/>
        </w:rPr>
        <w:t>）；</w:t>
      </w:r>
    </w:p>
    <w:p w:rsidR="00397C53" w:rsidRPr="001520D0" w:rsidRDefault="001074CD">
      <w:pPr>
        <w:spacing w:line="360" w:lineRule="auto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 w:hint="eastAsia"/>
          <w:sz w:val="24"/>
          <w:szCs w:val="24"/>
        </w:rPr>
        <w:t>3、中标结果公示：</w:t>
      </w:r>
      <w:r w:rsidR="00136EBB" w:rsidRPr="001520D0">
        <w:rPr>
          <w:rFonts w:ascii="宋体" w:eastAsia="宋体" w:hAnsi="宋体"/>
          <w:sz w:val="24"/>
          <w:szCs w:val="24"/>
        </w:rPr>
        <w:t>2021</w:t>
      </w:r>
      <w:r w:rsidRPr="001520D0">
        <w:rPr>
          <w:rFonts w:ascii="宋体" w:eastAsia="宋体" w:hAnsi="宋体"/>
          <w:sz w:val="24"/>
          <w:szCs w:val="24"/>
        </w:rPr>
        <w:t>年6月</w:t>
      </w:r>
      <w:r w:rsidR="008964E4">
        <w:rPr>
          <w:rFonts w:ascii="宋体" w:eastAsia="宋体" w:hAnsi="宋体"/>
          <w:sz w:val="24"/>
          <w:szCs w:val="24"/>
        </w:rPr>
        <w:t>22</w:t>
      </w:r>
      <w:bookmarkStart w:id="0" w:name="_GoBack"/>
      <w:bookmarkEnd w:id="0"/>
      <w:r w:rsidRPr="001520D0">
        <w:rPr>
          <w:rFonts w:ascii="宋体" w:eastAsia="宋体" w:hAnsi="宋体"/>
          <w:sz w:val="24"/>
          <w:szCs w:val="24"/>
        </w:rPr>
        <w:t xml:space="preserve">日； </w:t>
      </w:r>
    </w:p>
    <w:p w:rsidR="00397C53" w:rsidRPr="001520D0" w:rsidRDefault="001074CD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1520D0">
        <w:rPr>
          <w:rFonts w:ascii="宋体" w:eastAsia="宋体" w:hAnsi="宋体" w:hint="eastAsia"/>
          <w:b/>
          <w:sz w:val="24"/>
          <w:szCs w:val="24"/>
        </w:rPr>
        <w:t>六、附件</w:t>
      </w:r>
    </w:p>
    <w:p w:rsidR="00397C53" w:rsidRPr="001520D0" w:rsidRDefault="001074CD">
      <w:pPr>
        <w:spacing w:line="360" w:lineRule="auto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/>
          <w:sz w:val="24"/>
          <w:szCs w:val="24"/>
        </w:rPr>
        <w:t>1、运输网络与相关预计货量;</w:t>
      </w:r>
    </w:p>
    <w:p w:rsidR="00397C53" w:rsidRPr="001520D0" w:rsidRDefault="001074CD">
      <w:pPr>
        <w:spacing w:line="360" w:lineRule="auto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/>
          <w:sz w:val="24"/>
          <w:szCs w:val="24"/>
        </w:rPr>
        <w:t>2、</w:t>
      </w:r>
      <w:r w:rsidRPr="001520D0">
        <w:rPr>
          <w:rFonts w:ascii="宋体" w:eastAsia="宋体" w:hAnsi="宋体" w:hint="eastAsia"/>
          <w:sz w:val="24"/>
          <w:szCs w:val="24"/>
        </w:rPr>
        <w:t>承运商</w:t>
      </w:r>
      <w:r w:rsidRPr="001520D0">
        <w:rPr>
          <w:rFonts w:ascii="宋体" w:eastAsia="宋体" w:hAnsi="宋体"/>
          <w:sz w:val="24"/>
          <w:szCs w:val="24"/>
        </w:rPr>
        <w:t>投标书</w:t>
      </w:r>
    </w:p>
    <w:p w:rsidR="007F487A" w:rsidRPr="001520D0" w:rsidRDefault="007F487A" w:rsidP="009E5CB6">
      <w:pPr>
        <w:spacing w:line="480" w:lineRule="auto"/>
        <w:jc w:val="right"/>
        <w:rPr>
          <w:rFonts w:ascii="宋体" w:eastAsia="宋体" w:hAnsi="宋体"/>
          <w:sz w:val="24"/>
          <w:szCs w:val="24"/>
        </w:rPr>
      </w:pPr>
    </w:p>
    <w:p w:rsidR="00FA26D8" w:rsidRPr="001520D0" w:rsidRDefault="007F487A" w:rsidP="009E5CB6">
      <w:pPr>
        <w:spacing w:line="360" w:lineRule="auto"/>
        <w:ind w:firstLineChars="1100" w:firstLine="3806"/>
        <w:jc w:val="right"/>
        <w:rPr>
          <w:rFonts w:ascii="宋体" w:eastAsia="宋体" w:hAnsi="宋体"/>
          <w:sz w:val="24"/>
          <w:szCs w:val="24"/>
        </w:rPr>
      </w:pPr>
      <w:r w:rsidRPr="009E5CB6">
        <w:rPr>
          <w:rFonts w:ascii="宋体" w:eastAsia="宋体" w:hAnsi="宋体" w:hint="eastAsia"/>
          <w:spacing w:val="53"/>
          <w:kern w:val="0"/>
          <w:sz w:val="24"/>
          <w:szCs w:val="24"/>
          <w:fitText w:val="4400" w:id="-1783911422"/>
        </w:rPr>
        <w:t>济宁市亲亲食品科技有限公</w:t>
      </w:r>
      <w:r w:rsidRPr="009E5CB6">
        <w:rPr>
          <w:rFonts w:ascii="宋体" w:eastAsia="宋体" w:hAnsi="宋体" w:hint="eastAsia"/>
          <w:spacing w:val="4"/>
          <w:kern w:val="0"/>
          <w:sz w:val="24"/>
          <w:szCs w:val="24"/>
          <w:fitText w:val="4400" w:id="-1783911422"/>
        </w:rPr>
        <w:t>司</w:t>
      </w:r>
    </w:p>
    <w:p w:rsidR="00397C53" w:rsidRPr="001520D0" w:rsidRDefault="00136EBB" w:rsidP="009E5CB6">
      <w:pPr>
        <w:spacing w:line="360" w:lineRule="auto"/>
        <w:ind w:right="480" w:firstLineChars="2750" w:firstLine="6600"/>
        <w:rPr>
          <w:rFonts w:ascii="宋体" w:eastAsia="宋体" w:hAnsi="宋体"/>
          <w:sz w:val="24"/>
          <w:szCs w:val="24"/>
        </w:rPr>
      </w:pPr>
      <w:r w:rsidRPr="001520D0">
        <w:rPr>
          <w:rFonts w:ascii="宋体" w:eastAsia="宋体" w:hAnsi="宋体"/>
          <w:sz w:val="24"/>
          <w:szCs w:val="24"/>
        </w:rPr>
        <w:t>2021</w:t>
      </w:r>
      <w:r w:rsidR="001074CD" w:rsidRPr="001520D0">
        <w:rPr>
          <w:rFonts w:ascii="宋体" w:eastAsia="宋体" w:hAnsi="宋体" w:hint="eastAsia"/>
          <w:sz w:val="24"/>
          <w:szCs w:val="24"/>
        </w:rPr>
        <w:t>年</w:t>
      </w:r>
      <w:r w:rsidR="007F487A" w:rsidRPr="001520D0">
        <w:rPr>
          <w:rFonts w:ascii="宋体" w:eastAsia="宋体" w:hAnsi="宋体"/>
          <w:sz w:val="24"/>
          <w:szCs w:val="24"/>
        </w:rPr>
        <w:t>5</w:t>
      </w:r>
      <w:r w:rsidR="001074CD" w:rsidRPr="001520D0">
        <w:rPr>
          <w:rFonts w:ascii="宋体" w:eastAsia="宋体" w:hAnsi="宋体" w:hint="eastAsia"/>
          <w:sz w:val="24"/>
          <w:szCs w:val="24"/>
        </w:rPr>
        <w:t>月</w:t>
      </w:r>
      <w:r w:rsidR="004230EF">
        <w:rPr>
          <w:rFonts w:ascii="宋体" w:eastAsia="宋体" w:hAnsi="宋体"/>
          <w:sz w:val="24"/>
          <w:szCs w:val="24"/>
        </w:rPr>
        <w:t>24</w:t>
      </w:r>
      <w:r w:rsidR="001074CD" w:rsidRPr="001520D0">
        <w:rPr>
          <w:rFonts w:ascii="宋体" w:eastAsia="宋体" w:hAnsi="宋体" w:hint="eastAsia"/>
          <w:sz w:val="24"/>
          <w:szCs w:val="24"/>
        </w:rPr>
        <w:t>日</w:t>
      </w:r>
    </w:p>
    <w:sectPr w:rsidR="00397C53" w:rsidRPr="001520D0" w:rsidSect="00155B51">
      <w:headerReference w:type="default" r:id="rId11"/>
      <w:footerReference w:type="default" r:id="rId12"/>
      <w:pgSz w:w="11906" w:h="16838"/>
      <w:pgMar w:top="2098" w:right="1077" w:bottom="2098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652" w:rsidRDefault="00E14652">
      <w:r>
        <w:separator/>
      </w:r>
    </w:p>
  </w:endnote>
  <w:endnote w:type="continuationSeparator" w:id="0">
    <w:p w:rsidR="00E14652" w:rsidRDefault="00E14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4459271"/>
      <w:docPartObj>
        <w:docPartGallery w:val="Page Numbers (Bottom of Page)"/>
        <w:docPartUnique/>
      </w:docPartObj>
    </w:sdtPr>
    <w:sdtEndPr/>
    <w:sdtContent>
      <w:p w:rsidR="00B15F8E" w:rsidRDefault="00B15F8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4E4" w:rsidRPr="008964E4">
          <w:rPr>
            <w:noProof/>
            <w:lang w:val="zh-CN"/>
          </w:rPr>
          <w:t>1</w:t>
        </w:r>
        <w:r>
          <w:fldChar w:fldCharType="end"/>
        </w:r>
      </w:p>
    </w:sdtContent>
  </w:sdt>
  <w:p w:rsidR="00B15F8E" w:rsidRDefault="00B15F8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652" w:rsidRDefault="00E14652">
      <w:r>
        <w:separator/>
      </w:r>
    </w:p>
  </w:footnote>
  <w:footnote w:type="continuationSeparator" w:id="0">
    <w:p w:rsidR="00E14652" w:rsidRDefault="00E146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C53" w:rsidRDefault="001074CD">
    <w:pPr>
      <w:pStyle w:val="a4"/>
      <w:pBdr>
        <w:bottom w:val="single" w:sz="6" w:space="0" w:color="auto"/>
      </w:pBdr>
      <w:rPr>
        <w:rFonts w:ascii="宋体" w:eastAsia="宋体" w:hAnsi="宋体"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101600</wp:posOffset>
          </wp:positionH>
          <wp:positionV relativeFrom="paragraph">
            <wp:posOffset>-318135</wp:posOffset>
          </wp:positionV>
          <wp:extent cx="1117600" cy="586740"/>
          <wp:effectExtent l="0" t="0" r="0" b="0"/>
          <wp:wrapNone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8747" cy="592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  <w:r w:rsidR="00785F58">
      <w:rPr>
        <w:rFonts w:ascii="宋体" w:eastAsia="宋体" w:hAnsi="宋体" w:hint="eastAsia"/>
        <w:sz w:val="20"/>
      </w:rPr>
      <w:t>济宁市亲亲食品科技</w:t>
    </w:r>
    <w:r>
      <w:rPr>
        <w:rFonts w:ascii="宋体" w:eastAsia="宋体" w:hAnsi="宋体" w:hint="eastAsia"/>
        <w:sz w:val="20"/>
      </w:rPr>
      <w:t>有限公司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14BB0"/>
    <w:multiLevelType w:val="multilevel"/>
    <w:tmpl w:val="16A14BB0"/>
    <w:lvl w:ilvl="0">
      <w:start w:val="1"/>
      <w:numFmt w:val="decimal"/>
      <w:lvlText w:val="%1、"/>
      <w:lvlJc w:val="left"/>
      <w:pPr>
        <w:ind w:left="8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80" w:hanging="420"/>
      </w:pPr>
    </w:lvl>
    <w:lvl w:ilvl="2">
      <w:start w:val="1"/>
      <w:numFmt w:val="lowerRoman"/>
      <w:lvlText w:val="%3."/>
      <w:lvlJc w:val="right"/>
      <w:pPr>
        <w:ind w:left="1700" w:hanging="420"/>
      </w:pPr>
    </w:lvl>
    <w:lvl w:ilvl="3">
      <w:start w:val="1"/>
      <w:numFmt w:val="decimal"/>
      <w:lvlText w:val="%4."/>
      <w:lvlJc w:val="left"/>
      <w:pPr>
        <w:ind w:left="2120" w:hanging="420"/>
      </w:pPr>
    </w:lvl>
    <w:lvl w:ilvl="4">
      <w:start w:val="1"/>
      <w:numFmt w:val="lowerLetter"/>
      <w:lvlText w:val="%5)"/>
      <w:lvlJc w:val="left"/>
      <w:pPr>
        <w:ind w:left="2540" w:hanging="420"/>
      </w:pPr>
    </w:lvl>
    <w:lvl w:ilvl="5">
      <w:start w:val="1"/>
      <w:numFmt w:val="lowerRoman"/>
      <w:lvlText w:val="%6."/>
      <w:lvlJc w:val="right"/>
      <w:pPr>
        <w:ind w:left="2960" w:hanging="420"/>
      </w:pPr>
    </w:lvl>
    <w:lvl w:ilvl="6">
      <w:start w:val="1"/>
      <w:numFmt w:val="decimal"/>
      <w:lvlText w:val="%7."/>
      <w:lvlJc w:val="left"/>
      <w:pPr>
        <w:ind w:left="3380" w:hanging="420"/>
      </w:pPr>
    </w:lvl>
    <w:lvl w:ilvl="7">
      <w:start w:val="1"/>
      <w:numFmt w:val="lowerLetter"/>
      <w:lvlText w:val="%8)"/>
      <w:lvlJc w:val="left"/>
      <w:pPr>
        <w:ind w:left="3800" w:hanging="420"/>
      </w:pPr>
    </w:lvl>
    <w:lvl w:ilvl="8">
      <w:start w:val="1"/>
      <w:numFmt w:val="lowerRoman"/>
      <w:lvlText w:val="%9."/>
      <w:lvlJc w:val="right"/>
      <w:pPr>
        <w:ind w:left="4220" w:hanging="420"/>
      </w:pPr>
    </w:lvl>
  </w:abstractNum>
  <w:abstractNum w:abstractNumId="1">
    <w:nsid w:val="6FC76E92"/>
    <w:multiLevelType w:val="multilevel"/>
    <w:tmpl w:val="6FC76E92"/>
    <w:lvl w:ilvl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7D"/>
    <w:rsid w:val="000068E6"/>
    <w:rsid w:val="000269AC"/>
    <w:rsid w:val="000618B8"/>
    <w:rsid w:val="00065945"/>
    <w:rsid w:val="0008350C"/>
    <w:rsid w:val="001074CD"/>
    <w:rsid w:val="00136EBB"/>
    <w:rsid w:val="001520D0"/>
    <w:rsid w:val="00155B51"/>
    <w:rsid w:val="00176485"/>
    <w:rsid w:val="002058A6"/>
    <w:rsid w:val="00257A52"/>
    <w:rsid w:val="002675DD"/>
    <w:rsid w:val="002D4916"/>
    <w:rsid w:val="002F5D0D"/>
    <w:rsid w:val="00357A0C"/>
    <w:rsid w:val="00397C53"/>
    <w:rsid w:val="003B5E21"/>
    <w:rsid w:val="004230EF"/>
    <w:rsid w:val="004B325F"/>
    <w:rsid w:val="004F7505"/>
    <w:rsid w:val="00562604"/>
    <w:rsid w:val="005F03D3"/>
    <w:rsid w:val="005F2081"/>
    <w:rsid w:val="00631981"/>
    <w:rsid w:val="0066644E"/>
    <w:rsid w:val="006966F7"/>
    <w:rsid w:val="006D780D"/>
    <w:rsid w:val="006F505B"/>
    <w:rsid w:val="006F589E"/>
    <w:rsid w:val="007135E8"/>
    <w:rsid w:val="00723EA1"/>
    <w:rsid w:val="00736100"/>
    <w:rsid w:val="007645F5"/>
    <w:rsid w:val="00785F58"/>
    <w:rsid w:val="007F487A"/>
    <w:rsid w:val="00835BBD"/>
    <w:rsid w:val="0088354C"/>
    <w:rsid w:val="008964E4"/>
    <w:rsid w:val="008F6CB8"/>
    <w:rsid w:val="009205C8"/>
    <w:rsid w:val="00934080"/>
    <w:rsid w:val="00934646"/>
    <w:rsid w:val="009E5C04"/>
    <w:rsid w:val="009E5CB6"/>
    <w:rsid w:val="00A27FED"/>
    <w:rsid w:val="00A45B18"/>
    <w:rsid w:val="00A80070"/>
    <w:rsid w:val="00AB1844"/>
    <w:rsid w:val="00AD06FE"/>
    <w:rsid w:val="00B15F8E"/>
    <w:rsid w:val="00B25B31"/>
    <w:rsid w:val="00B937F3"/>
    <w:rsid w:val="00BD0F9E"/>
    <w:rsid w:val="00BE3592"/>
    <w:rsid w:val="00C422BE"/>
    <w:rsid w:val="00C779FD"/>
    <w:rsid w:val="00CB7B27"/>
    <w:rsid w:val="00CC4E58"/>
    <w:rsid w:val="00CF3D1B"/>
    <w:rsid w:val="00DC6D68"/>
    <w:rsid w:val="00DF209F"/>
    <w:rsid w:val="00E026E2"/>
    <w:rsid w:val="00E028B6"/>
    <w:rsid w:val="00E0431B"/>
    <w:rsid w:val="00E14652"/>
    <w:rsid w:val="00E363EC"/>
    <w:rsid w:val="00EB1C0B"/>
    <w:rsid w:val="00F409D4"/>
    <w:rsid w:val="00F6677F"/>
    <w:rsid w:val="00F73872"/>
    <w:rsid w:val="00F80CC1"/>
    <w:rsid w:val="00FA26D8"/>
    <w:rsid w:val="00FA357D"/>
    <w:rsid w:val="29A24CE5"/>
    <w:rsid w:val="371D4BD1"/>
    <w:rsid w:val="4EF640AD"/>
    <w:rsid w:val="7DB0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C264454-5ED6-431A-B314-BBE334D09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E026E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026E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20000424@qinqin.cn" TargetMode="External"/><Relationship Id="rId4" Type="http://schemas.openxmlformats.org/officeDocument/2006/relationships/styles" Target="styles.xml"/><Relationship Id="rId9" Type="http://schemas.openxmlformats.org/officeDocument/2006/relationships/hyperlink" Target="mailto:20003430@qinqin.c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C0E2E3-F592-4AC9-911E-81AD945E8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256</Words>
  <Characters>1463</Characters>
  <Application>Microsoft Office Word</Application>
  <DocSecurity>0</DocSecurity>
  <Lines>12</Lines>
  <Paragraphs>3</Paragraphs>
  <ScaleCrop>false</ScaleCrop>
  <Company>Organization</Company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马翔宇</dc:creator>
  <cp:lastModifiedBy>王彤</cp:lastModifiedBy>
  <cp:revision>29</cp:revision>
  <cp:lastPrinted>2021-05-24T01:12:00Z</cp:lastPrinted>
  <dcterms:created xsi:type="dcterms:W3CDTF">2021-05-20T00:47:00Z</dcterms:created>
  <dcterms:modified xsi:type="dcterms:W3CDTF">2021-05-24T01:14:00Z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A757F3A726154B2AA28154FF351786CF</vt:lpwstr>
  </property>
</Properties>
</file>